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A5" w:rsidRPr="006C4845" w:rsidRDefault="00A44958" w:rsidP="008565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4845">
        <w:rPr>
          <w:rFonts w:ascii="Times New Roman" w:hAnsi="Times New Roman" w:cs="Times New Roman"/>
          <w:b/>
          <w:sz w:val="16"/>
          <w:szCs w:val="16"/>
        </w:rPr>
        <w:t>Создание цифровой образовательной среды образовательной организации как условие реализации STEAM-образования</w:t>
      </w:r>
    </w:p>
    <w:p w:rsidR="00A44958" w:rsidRPr="006C4845" w:rsidRDefault="00856541" w:rsidP="008565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C4845">
        <w:rPr>
          <w:rFonts w:ascii="Times New Roman" w:hAnsi="Times New Roman" w:cs="Times New Roman"/>
          <w:b/>
          <w:sz w:val="16"/>
          <w:szCs w:val="16"/>
        </w:rPr>
        <w:t>Ширинкина</w:t>
      </w:r>
      <w:proofErr w:type="spellEnd"/>
      <w:r w:rsidRPr="006C4845">
        <w:rPr>
          <w:rFonts w:ascii="Times New Roman" w:hAnsi="Times New Roman" w:cs="Times New Roman"/>
          <w:b/>
          <w:sz w:val="16"/>
          <w:szCs w:val="16"/>
        </w:rPr>
        <w:t xml:space="preserve"> Елена Евгеньевна, </w:t>
      </w:r>
      <w:hyperlink r:id="rId5" w:history="1">
        <w:r w:rsidRPr="006C4845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shirinkina</w:t>
        </w:r>
        <w:r w:rsidRPr="006C4845">
          <w:rPr>
            <w:rStyle w:val="a5"/>
            <w:rFonts w:ascii="Times New Roman" w:hAnsi="Times New Roman" w:cs="Times New Roman"/>
            <w:b/>
            <w:sz w:val="16"/>
            <w:szCs w:val="16"/>
          </w:rPr>
          <w:t>.200023@</w:t>
        </w:r>
        <w:r w:rsidRPr="006C4845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gmail</w:t>
        </w:r>
        <w:r w:rsidRPr="006C4845">
          <w:rPr>
            <w:rStyle w:val="a5"/>
            <w:rFonts w:ascii="Times New Roman" w:hAnsi="Times New Roman" w:cs="Times New Roman"/>
            <w:b/>
            <w:sz w:val="16"/>
            <w:szCs w:val="16"/>
          </w:rPr>
          <w:t>.</w:t>
        </w:r>
        <w:r w:rsidRPr="006C4845">
          <w:rPr>
            <w:rStyle w:val="a5"/>
            <w:rFonts w:ascii="Times New Roman" w:hAnsi="Times New Roman" w:cs="Times New Roman"/>
            <w:b/>
            <w:sz w:val="16"/>
            <w:szCs w:val="16"/>
            <w:lang w:val="en-US"/>
          </w:rPr>
          <w:t>com</w:t>
        </w:r>
      </w:hyperlink>
    </w:p>
    <w:p w:rsidR="00856541" w:rsidRPr="00856541" w:rsidRDefault="00856541" w:rsidP="008565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МБОУ «Гимназия № 11 </w:t>
      </w:r>
      <w:proofErr w:type="spellStart"/>
      <w:r w:rsidRPr="00856541">
        <w:rPr>
          <w:rFonts w:ascii="Times New Roman" w:hAnsi="Times New Roman" w:cs="Times New Roman"/>
          <w:sz w:val="16"/>
          <w:szCs w:val="16"/>
        </w:rPr>
        <w:t>им.С.П.Дягилева</w:t>
      </w:r>
      <w:proofErr w:type="spellEnd"/>
      <w:r w:rsidRPr="00856541">
        <w:rPr>
          <w:rFonts w:ascii="Times New Roman" w:hAnsi="Times New Roman" w:cs="Times New Roman"/>
          <w:sz w:val="16"/>
          <w:szCs w:val="16"/>
        </w:rPr>
        <w:t xml:space="preserve">», </w:t>
      </w:r>
      <w:proofErr w:type="spellStart"/>
      <w:r w:rsidRPr="00856541">
        <w:rPr>
          <w:rFonts w:ascii="Times New Roman" w:hAnsi="Times New Roman" w:cs="Times New Roman"/>
          <w:sz w:val="16"/>
          <w:szCs w:val="16"/>
        </w:rPr>
        <w:t>г.Пермь</w:t>
      </w:r>
      <w:proofErr w:type="spellEnd"/>
    </w:p>
    <w:p w:rsidR="002951D3" w:rsidRPr="00856541" w:rsidRDefault="002951D3" w:rsidP="00856541">
      <w:pPr>
        <w:pStyle w:val="Default"/>
        <w:rPr>
          <w:color w:val="auto"/>
          <w:sz w:val="16"/>
          <w:szCs w:val="16"/>
        </w:rPr>
      </w:pPr>
    </w:p>
    <w:p w:rsidR="00856541" w:rsidRPr="00856541" w:rsidRDefault="00856541" w:rsidP="00856541">
      <w:pPr>
        <w:pStyle w:val="Default"/>
        <w:ind w:firstLine="708"/>
        <w:jc w:val="center"/>
        <w:rPr>
          <w:b/>
          <w:color w:val="auto"/>
          <w:sz w:val="16"/>
          <w:szCs w:val="16"/>
        </w:rPr>
      </w:pPr>
      <w:bookmarkStart w:id="0" w:name="_GoBack"/>
      <w:bookmarkEnd w:id="0"/>
      <w:r w:rsidRPr="00856541">
        <w:rPr>
          <w:b/>
          <w:color w:val="auto"/>
          <w:sz w:val="16"/>
          <w:szCs w:val="16"/>
        </w:rPr>
        <w:t>Аннотация</w:t>
      </w:r>
    </w:p>
    <w:p w:rsidR="00856541" w:rsidRPr="00856541" w:rsidRDefault="00856541" w:rsidP="00856541">
      <w:pPr>
        <w:pStyle w:val="Default"/>
        <w:ind w:firstLine="708"/>
        <w:jc w:val="center"/>
        <w:rPr>
          <w:color w:val="auto"/>
          <w:sz w:val="16"/>
          <w:szCs w:val="16"/>
        </w:rPr>
      </w:pPr>
    </w:p>
    <w:p w:rsidR="002951D3" w:rsidRPr="00856541" w:rsidRDefault="00856541" w:rsidP="00856541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856541">
        <w:rPr>
          <w:color w:val="auto"/>
          <w:sz w:val="16"/>
          <w:szCs w:val="16"/>
        </w:rPr>
        <w:t>В</w:t>
      </w:r>
      <w:r w:rsidR="002951D3" w:rsidRPr="00856541">
        <w:rPr>
          <w:color w:val="auto"/>
          <w:sz w:val="16"/>
          <w:szCs w:val="16"/>
        </w:rPr>
        <w:t xml:space="preserve"> статье анализируется необходимость формирования цифровой образовательной среды в образовательной организации, поскольку это позволит обеспечить модернизацию образовательного процесса, внедрить в педагогическую практику </w:t>
      </w:r>
      <w:r w:rsidR="004F17E4" w:rsidRPr="00856541">
        <w:rPr>
          <w:color w:val="auto"/>
          <w:sz w:val="16"/>
          <w:szCs w:val="16"/>
          <w:lang w:val="en-US"/>
        </w:rPr>
        <w:t>STEAM</w:t>
      </w:r>
      <w:r w:rsidR="004F17E4" w:rsidRPr="00856541">
        <w:rPr>
          <w:color w:val="auto"/>
          <w:sz w:val="16"/>
          <w:szCs w:val="16"/>
        </w:rPr>
        <w:t xml:space="preserve"> - образования.</w:t>
      </w:r>
      <w:r w:rsidR="002951D3" w:rsidRPr="00856541">
        <w:rPr>
          <w:color w:val="auto"/>
          <w:sz w:val="16"/>
          <w:szCs w:val="16"/>
        </w:rPr>
        <w:t xml:space="preserve"> </w:t>
      </w:r>
    </w:p>
    <w:p w:rsidR="00856541" w:rsidRPr="00856541" w:rsidRDefault="00856541" w:rsidP="00856541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627092" w:rsidRPr="00856541" w:rsidRDefault="00A44958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На современном этапе развития российского общества происходят значительные изменения в политической, социальной, экономической и культурной сферах. Эти изменения требуют обновления </w:t>
      </w:r>
      <w:r w:rsidR="00D27E05" w:rsidRPr="00856541">
        <w:rPr>
          <w:rFonts w:ascii="Times New Roman" w:hAnsi="Times New Roman" w:cs="Times New Roman"/>
          <w:sz w:val="16"/>
          <w:szCs w:val="16"/>
        </w:rPr>
        <w:t>системы образования</w:t>
      </w:r>
      <w:r w:rsidRPr="00856541">
        <w:rPr>
          <w:rFonts w:ascii="Times New Roman" w:hAnsi="Times New Roman" w:cs="Times New Roman"/>
          <w:sz w:val="16"/>
          <w:szCs w:val="16"/>
        </w:rPr>
        <w:t xml:space="preserve">, чтобы она отражала инновационные </w:t>
      </w:r>
      <w:r w:rsidR="005A602D" w:rsidRPr="00856541">
        <w:rPr>
          <w:rFonts w:ascii="Times New Roman" w:hAnsi="Times New Roman" w:cs="Times New Roman"/>
          <w:sz w:val="16"/>
          <w:szCs w:val="16"/>
        </w:rPr>
        <w:t>процессы</w:t>
      </w:r>
      <w:r w:rsidR="00C62256" w:rsidRPr="0085654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C62256" w:rsidRPr="00856541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="00C62256" w:rsidRPr="00856541">
        <w:rPr>
          <w:rFonts w:ascii="Times New Roman" w:hAnsi="Times New Roman" w:cs="Times New Roman"/>
          <w:sz w:val="16"/>
          <w:szCs w:val="16"/>
        </w:rPr>
        <w:t xml:space="preserve"> образования, персонализация обучения, проектное обучение, интеграция формального и неформального видов образования, создание творческих пространств для совместной работы обучающихся с представителями разных профессий, создание межуниверситетских площадок,</w:t>
      </w:r>
      <w:r w:rsidRPr="00856541">
        <w:rPr>
          <w:rFonts w:ascii="Times New Roman" w:hAnsi="Times New Roman" w:cs="Times New Roman"/>
          <w:sz w:val="16"/>
          <w:szCs w:val="16"/>
        </w:rPr>
        <w:t xml:space="preserve"> как в теории, так и в практике образования. </w:t>
      </w:r>
      <w:r w:rsidR="00627092" w:rsidRPr="00856541">
        <w:rPr>
          <w:rFonts w:ascii="Times New Roman" w:hAnsi="Times New Roman" w:cs="Times New Roman"/>
          <w:sz w:val="16"/>
          <w:szCs w:val="16"/>
        </w:rPr>
        <w:t>Перечисленные процессы невозмо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жны без кардинального изменения </w:t>
      </w:r>
      <w:r w:rsidR="00627092" w:rsidRPr="00856541">
        <w:rPr>
          <w:rFonts w:ascii="Times New Roman" w:hAnsi="Times New Roman" w:cs="Times New Roman"/>
          <w:sz w:val="16"/>
          <w:szCs w:val="16"/>
        </w:rPr>
        <w:t xml:space="preserve">самого содержания образования. Сегодня в ряде стран стало популярно </w:t>
      </w:r>
      <w:r w:rsidR="00627092" w:rsidRPr="00856541">
        <w:rPr>
          <w:rFonts w:ascii="Times New Roman" w:hAnsi="Times New Roman" w:cs="Times New Roman"/>
          <w:sz w:val="16"/>
          <w:szCs w:val="16"/>
          <w:lang w:val="en-US"/>
        </w:rPr>
        <w:t>STEAM</w:t>
      </w:r>
      <w:r w:rsidR="00627092" w:rsidRPr="00856541">
        <w:rPr>
          <w:rFonts w:ascii="Times New Roman" w:hAnsi="Times New Roman" w:cs="Times New Roman"/>
          <w:sz w:val="16"/>
          <w:szCs w:val="16"/>
        </w:rPr>
        <w:t xml:space="preserve"> – образование. Принятие концепции STEAM-образования требует значительной переработки содержания учебных программ. Добавление искусства к уже известным STEM-дисциплинам позволяет не только расширить горизонты знаний учащихся, но и развить их творческие способности. Включение искусства в образовательный процесс обогащает учебный материал и способствует развитию креативного мышления, самовыражения и способности к совместной работе. Эти аспекты играют важную роль в формировании комплексной подготовки </w:t>
      </w:r>
      <w:r w:rsidR="00FB0D59" w:rsidRPr="00856541">
        <w:rPr>
          <w:rFonts w:ascii="Times New Roman" w:hAnsi="Times New Roman" w:cs="Times New Roman"/>
          <w:sz w:val="16"/>
          <w:szCs w:val="16"/>
        </w:rPr>
        <w:t>школьников</w:t>
      </w:r>
      <w:r w:rsidR="00627092" w:rsidRPr="00856541">
        <w:rPr>
          <w:rFonts w:ascii="Times New Roman" w:hAnsi="Times New Roman" w:cs="Times New Roman"/>
          <w:sz w:val="16"/>
          <w:szCs w:val="16"/>
        </w:rPr>
        <w:t xml:space="preserve"> к современным вызовам мира, помогая им успешно адаптироваться к быстро меняющимся технологиям и социокультурным требованиям.</w:t>
      </w:r>
    </w:p>
    <w:p w:rsidR="00C62256" w:rsidRPr="00856541" w:rsidRDefault="00627092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Таким образом, STEAM-образование предоставляет новые возможности для развития учеников, обеспечивая их не только знаниями в области науки, технологий, инженерии и математики, но и способствуя расширению кругозора и развитию творческого мышления. </w:t>
      </w:r>
    </w:p>
    <w:p w:rsidR="00C62256" w:rsidRPr="00856541" w:rsidRDefault="00627092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Современные школы оснащают специальные STEM-лаборатории, оборудованные современным оборудованием и технологиями. В таких лабораториях обычно имеются средства визуализации, учебные роботы, </w:t>
      </w:r>
      <w:proofErr w:type="spellStart"/>
      <w:r w:rsidRPr="00856541">
        <w:rPr>
          <w:rFonts w:ascii="Times New Roman" w:hAnsi="Times New Roman" w:cs="Times New Roman"/>
          <w:sz w:val="16"/>
          <w:szCs w:val="16"/>
        </w:rPr>
        <w:t>мехатронные</w:t>
      </w:r>
      <w:proofErr w:type="spellEnd"/>
      <w:r w:rsidRPr="00856541">
        <w:rPr>
          <w:rFonts w:ascii="Times New Roman" w:hAnsi="Times New Roman" w:cs="Times New Roman"/>
          <w:sz w:val="16"/>
          <w:szCs w:val="16"/>
        </w:rPr>
        <w:t xml:space="preserve"> системы, 3D-технологии и возможности программирования. Рабочие места учащихся организованы таким образом, чтобы обеспечить комфорт и удобство для проведения проектной работы: мультимедийные ресурсы, интерактивные доски, программное обеспечение.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 </w:t>
      </w:r>
      <w:r w:rsidRPr="00856541">
        <w:rPr>
          <w:rFonts w:ascii="Times New Roman" w:hAnsi="Times New Roman" w:cs="Times New Roman"/>
          <w:sz w:val="16"/>
          <w:szCs w:val="16"/>
        </w:rPr>
        <w:t>Современное образование действительно становится все более ориентированным на будущие потребности, включая в себя не только базовые навыки, но и умение работать с новейшими технологиями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, в том числе в рамках </w:t>
      </w:r>
      <w:r w:rsidR="00FB0D59" w:rsidRPr="00856541">
        <w:rPr>
          <w:rFonts w:ascii="Times New Roman" w:hAnsi="Times New Roman" w:cs="Times New Roman"/>
          <w:sz w:val="16"/>
          <w:szCs w:val="16"/>
          <w:lang w:val="en-US"/>
        </w:rPr>
        <w:t>STEAM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 образования</w:t>
      </w:r>
      <w:r w:rsidRPr="00856541">
        <w:rPr>
          <w:rFonts w:ascii="Times New Roman" w:hAnsi="Times New Roman" w:cs="Times New Roman"/>
          <w:sz w:val="16"/>
          <w:szCs w:val="16"/>
        </w:rPr>
        <w:t>,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 но это возможно только при качественно организованной цифровой образовательной среды</w:t>
      </w:r>
      <w:r w:rsidRPr="00856541">
        <w:rPr>
          <w:rFonts w:ascii="Times New Roman" w:hAnsi="Times New Roman" w:cs="Times New Roman"/>
          <w:sz w:val="16"/>
          <w:szCs w:val="16"/>
        </w:rPr>
        <w:t xml:space="preserve"> в школе. </w:t>
      </w:r>
    </w:p>
    <w:p w:rsidR="00F67547" w:rsidRPr="00856541" w:rsidRDefault="00F67547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Использование цифровой образовательной среды (ЦОС) значительно расширяет доступ учащихся к качественным учебным программам, не отменяя традиционных уроков в школах. Более 44% общеобразовательных учреждений имеют необходимую материально-техническую базу для внедрения цифровой </w:t>
      </w:r>
      <w:r w:rsidRPr="00856541">
        <w:rPr>
          <w:rFonts w:ascii="Times New Roman" w:hAnsi="Times New Roman" w:cs="Times New Roman"/>
          <w:sz w:val="16"/>
          <w:szCs w:val="16"/>
        </w:rPr>
        <w:lastRenderedPageBreak/>
        <w:t>образовательной среды, согласно данным национального проекта «Образование»</w:t>
      </w:r>
      <w:r w:rsidR="002951D3" w:rsidRPr="00856541">
        <w:rPr>
          <w:rFonts w:ascii="Times New Roman" w:hAnsi="Times New Roman" w:cs="Times New Roman"/>
          <w:sz w:val="16"/>
          <w:szCs w:val="16"/>
        </w:rPr>
        <w:t xml:space="preserve"> [2]</w:t>
      </w:r>
      <w:r w:rsidRPr="00856541">
        <w:rPr>
          <w:rFonts w:ascii="Times New Roman" w:hAnsi="Times New Roman" w:cs="Times New Roman"/>
          <w:sz w:val="16"/>
          <w:szCs w:val="16"/>
        </w:rPr>
        <w:t>. Основной задачей в России, на данный момент, является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67547" w:rsidRPr="00856541" w:rsidRDefault="00F67547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>ЦОС представляет собой современный подход к образованию, который комбинирует традиционные методы обучения с использованием информационно-коммуникационных технологий (ИКТ). Это позволяет учащимся получить доступ к разнообразному образовательному контенту, использовать инновационные методы обучения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, например, </w:t>
      </w:r>
      <w:r w:rsidR="00FB0D59" w:rsidRPr="00856541">
        <w:rPr>
          <w:rFonts w:ascii="Times New Roman" w:hAnsi="Times New Roman" w:cs="Times New Roman"/>
          <w:sz w:val="16"/>
          <w:szCs w:val="16"/>
          <w:lang w:val="en-US"/>
        </w:rPr>
        <w:t>STEAM</w:t>
      </w:r>
      <w:r w:rsidR="00FB0D59" w:rsidRPr="00856541">
        <w:rPr>
          <w:rFonts w:ascii="Times New Roman" w:hAnsi="Times New Roman" w:cs="Times New Roman"/>
          <w:sz w:val="16"/>
          <w:szCs w:val="16"/>
        </w:rPr>
        <w:t xml:space="preserve"> подход</w:t>
      </w:r>
      <w:r w:rsidRPr="00856541">
        <w:rPr>
          <w:rFonts w:ascii="Times New Roman" w:hAnsi="Times New Roman" w:cs="Times New Roman"/>
          <w:sz w:val="16"/>
          <w:szCs w:val="16"/>
        </w:rPr>
        <w:t>, работать с цифровым оборудованием, обеспечивать безопасность и эффективное управление образовательным процессом. Внедрение ЦОС помогает обеспечить достижение поставленных образовательн</w:t>
      </w:r>
      <w:r w:rsidR="00D27E05" w:rsidRPr="00856541">
        <w:rPr>
          <w:rFonts w:ascii="Times New Roman" w:hAnsi="Times New Roman" w:cs="Times New Roman"/>
          <w:sz w:val="16"/>
          <w:szCs w:val="16"/>
        </w:rPr>
        <w:t>ых целей и результатов обучения, согласно новым требованиям ФГОС.</w:t>
      </w:r>
    </w:p>
    <w:p w:rsidR="00D27E05" w:rsidRPr="00856541" w:rsidRDefault="00D27E05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>Процесс развития цифровой образовательной среды в учебных учреждениях – это сложная и индивидуальная задача, требующая учёта различных факторов. Важно учитывать уровень профессиональных навыков в области информационно-коммуникационных технологий, возможности интеграции новых технологий в образовательные программы, наличие необходимого оборудования и доступ к сети Интернет. ЦОС включает в себя:</w:t>
      </w:r>
    </w:p>
    <w:p w:rsidR="00D27E05" w:rsidRPr="00856541" w:rsidRDefault="00D27E05" w:rsidP="008565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>комплекс информационных образовательных ресурсов, в том числе электронных, совокупность технологических средств информационных и коммуникационных технологий: компьютеры,</w:t>
      </w:r>
      <w:r w:rsidR="00627092" w:rsidRPr="00856541">
        <w:rPr>
          <w:rFonts w:ascii="Times New Roman" w:hAnsi="Times New Roman" w:cs="Times New Roman"/>
          <w:sz w:val="16"/>
          <w:szCs w:val="16"/>
        </w:rPr>
        <w:t xml:space="preserve"> интерактивные доски, ноутбуки,</w:t>
      </w:r>
      <w:r w:rsidRPr="00856541">
        <w:rPr>
          <w:rFonts w:ascii="Times New Roman" w:hAnsi="Times New Roman" w:cs="Times New Roman"/>
          <w:sz w:val="16"/>
          <w:szCs w:val="16"/>
        </w:rPr>
        <w:t xml:space="preserve"> средства связи (смартфоны, планшеты), иное информационно-коммуникационное оборудование, ряд педагогических технологий, обеспечивающих обучение в современной информационно-образовательной среде</w:t>
      </w:r>
      <w:r w:rsidR="00627092" w:rsidRPr="00856541">
        <w:rPr>
          <w:rFonts w:ascii="Times New Roman" w:hAnsi="Times New Roman" w:cs="Times New Roman"/>
          <w:sz w:val="16"/>
          <w:szCs w:val="16"/>
        </w:rPr>
        <w:t>: электронные учебники, виртуальные лаборатории, интерактивные уроки.</w:t>
      </w:r>
    </w:p>
    <w:p w:rsidR="00D27E05" w:rsidRPr="00856541" w:rsidRDefault="00AD4AF7" w:rsidP="00856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>Современное образование действительно становится все более ориентированным на будущие потребности, включая в себя не только базовые навыки, но и умение работать с новейшими технологиями</w:t>
      </w:r>
      <w:r w:rsidR="002951D3" w:rsidRPr="00856541">
        <w:rPr>
          <w:rFonts w:ascii="Times New Roman" w:hAnsi="Times New Roman" w:cs="Times New Roman"/>
          <w:sz w:val="16"/>
          <w:szCs w:val="16"/>
        </w:rPr>
        <w:t>, в этом поможет качественно организованная ЦОС в школе</w:t>
      </w:r>
      <w:r w:rsidRPr="00856541">
        <w:rPr>
          <w:rFonts w:ascii="Times New Roman" w:hAnsi="Times New Roman" w:cs="Times New Roman"/>
          <w:sz w:val="16"/>
          <w:szCs w:val="16"/>
        </w:rPr>
        <w:t>. Программы STEAM и STEM играют ключевую роль в подготовке учащихся к быстро меняющемуся миру, обеспечивая им не только знания, но и навыки, не</w:t>
      </w:r>
      <w:r w:rsidR="002951D3" w:rsidRPr="00856541">
        <w:rPr>
          <w:rFonts w:ascii="Times New Roman" w:hAnsi="Times New Roman" w:cs="Times New Roman"/>
          <w:sz w:val="16"/>
          <w:szCs w:val="16"/>
        </w:rPr>
        <w:t xml:space="preserve">обходимые для успешной карьеры. </w:t>
      </w:r>
      <w:r w:rsidRPr="00856541">
        <w:rPr>
          <w:rFonts w:ascii="Times New Roman" w:hAnsi="Times New Roman" w:cs="Times New Roman"/>
          <w:sz w:val="16"/>
          <w:szCs w:val="16"/>
        </w:rPr>
        <w:t xml:space="preserve">STEM-образование не просто передает информацию, оно способствует развитию широкого спектра компетенций у детей, включая креативное мышление, проблемное решение и </w:t>
      </w:r>
      <w:proofErr w:type="spellStart"/>
      <w:r w:rsidRPr="00856541">
        <w:rPr>
          <w:rFonts w:ascii="Times New Roman" w:hAnsi="Times New Roman" w:cs="Times New Roman"/>
          <w:sz w:val="16"/>
          <w:szCs w:val="16"/>
        </w:rPr>
        <w:t>коллаборацию</w:t>
      </w:r>
      <w:proofErr w:type="spellEnd"/>
      <w:r w:rsidRPr="00856541">
        <w:rPr>
          <w:rFonts w:ascii="Times New Roman" w:hAnsi="Times New Roman" w:cs="Times New Roman"/>
          <w:sz w:val="16"/>
          <w:szCs w:val="16"/>
        </w:rPr>
        <w:t>. Эти навыки становятся все более ценными на рынке труда, где спрос на специалистов с техническим</w:t>
      </w:r>
      <w:r w:rsidR="002951D3" w:rsidRPr="00856541">
        <w:rPr>
          <w:rFonts w:ascii="Times New Roman" w:hAnsi="Times New Roman" w:cs="Times New Roman"/>
          <w:sz w:val="16"/>
          <w:szCs w:val="16"/>
        </w:rPr>
        <w:t xml:space="preserve"> образованием постоянно растет. </w:t>
      </w:r>
      <w:r w:rsidRPr="00856541">
        <w:rPr>
          <w:rFonts w:ascii="Times New Roman" w:hAnsi="Times New Roman" w:cs="Times New Roman"/>
          <w:sz w:val="16"/>
          <w:szCs w:val="16"/>
        </w:rPr>
        <w:t xml:space="preserve">Таким образом, инвестирование в </w:t>
      </w:r>
      <w:r w:rsidR="002951D3" w:rsidRPr="00856541">
        <w:rPr>
          <w:rFonts w:ascii="Times New Roman" w:hAnsi="Times New Roman" w:cs="Times New Roman"/>
          <w:sz w:val="16"/>
          <w:szCs w:val="16"/>
        </w:rPr>
        <w:t>создание цифровой образовательной среды</w:t>
      </w:r>
      <w:r w:rsidR="00A10723" w:rsidRPr="00856541">
        <w:rPr>
          <w:rFonts w:ascii="Times New Roman" w:hAnsi="Times New Roman" w:cs="Times New Roman"/>
          <w:sz w:val="16"/>
          <w:szCs w:val="16"/>
        </w:rPr>
        <w:t xml:space="preserve"> в образовательной организации</w:t>
      </w:r>
      <w:r w:rsidR="002951D3" w:rsidRPr="00856541">
        <w:rPr>
          <w:rFonts w:ascii="Times New Roman" w:hAnsi="Times New Roman" w:cs="Times New Roman"/>
          <w:sz w:val="16"/>
          <w:szCs w:val="16"/>
        </w:rPr>
        <w:t xml:space="preserve"> и дальнейшая реализация</w:t>
      </w:r>
      <w:r w:rsidRPr="00856541">
        <w:rPr>
          <w:rFonts w:ascii="Times New Roman" w:hAnsi="Times New Roman" w:cs="Times New Roman"/>
          <w:sz w:val="16"/>
          <w:szCs w:val="16"/>
        </w:rPr>
        <w:t xml:space="preserve"> </w:t>
      </w:r>
      <w:r w:rsidR="002951D3" w:rsidRPr="00856541">
        <w:rPr>
          <w:rFonts w:ascii="Times New Roman" w:hAnsi="Times New Roman" w:cs="Times New Roman"/>
          <w:sz w:val="16"/>
          <w:szCs w:val="16"/>
        </w:rPr>
        <w:t xml:space="preserve">на этой </w:t>
      </w:r>
      <w:r w:rsidRPr="00856541">
        <w:rPr>
          <w:rFonts w:ascii="Times New Roman" w:hAnsi="Times New Roman" w:cs="Times New Roman"/>
          <w:sz w:val="16"/>
          <w:szCs w:val="16"/>
        </w:rPr>
        <w:t>базе STEM-подхода не только дает учащимся возможность успешной карьеры, но и способствует развитию инноваций и устойчивому развитию общества в целом.</w:t>
      </w:r>
    </w:p>
    <w:p w:rsidR="00D27E05" w:rsidRPr="00856541" w:rsidRDefault="00D27E05" w:rsidP="0085654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27E05" w:rsidRPr="00856541" w:rsidRDefault="00856541" w:rsidP="0085654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56541">
        <w:rPr>
          <w:rFonts w:ascii="Times New Roman" w:hAnsi="Times New Roman" w:cs="Times New Roman"/>
          <w:b/>
          <w:sz w:val="16"/>
          <w:szCs w:val="16"/>
        </w:rPr>
        <w:t>Литература</w:t>
      </w:r>
    </w:p>
    <w:p w:rsidR="002951D3" w:rsidRPr="00856541" w:rsidRDefault="00D27E05" w:rsidP="00856541">
      <w:pPr>
        <w:pStyle w:val="a4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Белова Татьяна Александровна, Фадеева Юлия Алексеевна, </w:t>
      </w:r>
      <w:proofErr w:type="spellStart"/>
      <w:r w:rsidRPr="00856541">
        <w:rPr>
          <w:rFonts w:ascii="Times New Roman" w:hAnsi="Times New Roman" w:cs="Times New Roman"/>
          <w:sz w:val="16"/>
          <w:szCs w:val="16"/>
        </w:rPr>
        <w:t>Шиганова</w:t>
      </w:r>
      <w:proofErr w:type="spellEnd"/>
      <w:r w:rsidRPr="00856541">
        <w:rPr>
          <w:rFonts w:ascii="Times New Roman" w:hAnsi="Times New Roman" w:cs="Times New Roman"/>
          <w:sz w:val="16"/>
          <w:szCs w:val="16"/>
        </w:rPr>
        <w:t xml:space="preserve"> Марина Викторовна, Гусев Игорь Владимирович Формирование цифровой образовательной среды образовательной организации // Достижения науки и образования. </w:t>
      </w:r>
      <w:r w:rsidRPr="00856541">
        <w:rPr>
          <w:rFonts w:ascii="Times New Roman" w:hAnsi="Times New Roman" w:cs="Times New Roman"/>
          <w:sz w:val="16"/>
          <w:szCs w:val="16"/>
          <w:lang w:val="en-US"/>
        </w:rPr>
        <w:t xml:space="preserve">2020. №12 (66). URL: https://cyberleninka.ru/article/n/formirovanie-tsifrovoy-obrazovatelnoy-sredy-obrazovatelnoy-organizatsii  </w:t>
      </w:r>
    </w:p>
    <w:p w:rsidR="002951D3" w:rsidRPr="00856541" w:rsidRDefault="002951D3" w:rsidP="00856541">
      <w:pPr>
        <w:pStyle w:val="a4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56541">
        <w:rPr>
          <w:rFonts w:ascii="Times New Roman" w:hAnsi="Times New Roman" w:cs="Times New Roman"/>
          <w:sz w:val="16"/>
          <w:szCs w:val="16"/>
        </w:rPr>
        <w:t xml:space="preserve">Национальный проект «Образование» // </w:t>
      </w:r>
      <w:proofErr w:type="spellStart"/>
      <w:r w:rsidRPr="00856541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856541">
        <w:rPr>
          <w:rFonts w:ascii="Times New Roman" w:hAnsi="Times New Roman" w:cs="Times New Roman"/>
          <w:sz w:val="16"/>
          <w:szCs w:val="16"/>
        </w:rPr>
        <w:t xml:space="preserve"> России URL: </w:t>
      </w:r>
      <w:hyperlink r:id="rId6" w:history="1">
        <w:r w:rsidRPr="00856541">
          <w:rPr>
            <w:rFonts w:ascii="Times New Roman" w:hAnsi="Times New Roman" w:cs="Times New Roman"/>
            <w:sz w:val="16"/>
            <w:szCs w:val="16"/>
          </w:rPr>
          <w:t>https://edu.gov.ru/national-project/projects/cos/</w:t>
        </w:r>
      </w:hyperlink>
      <w:r w:rsidRPr="0085654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2951D3" w:rsidRPr="00856541" w:rsidSect="00856541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2F1"/>
    <w:multiLevelType w:val="multilevel"/>
    <w:tmpl w:val="6CF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E1673D"/>
    <w:multiLevelType w:val="hybridMultilevel"/>
    <w:tmpl w:val="5964DACA"/>
    <w:lvl w:ilvl="0" w:tplc="E5FE0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7"/>
    <w:rsid w:val="001D6E07"/>
    <w:rsid w:val="002951D3"/>
    <w:rsid w:val="002E5B81"/>
    <w:rsid w:val="004F17E4"/>
    <w:rsid w:val="005A602D"/>
    <w:rsid w:val="00627092"/>
    <w:rsid w:val="006C4845"/>
    <w:rsid w:val="00856541"/>
    <w:rsid w:val="00A10723"/>
    <w:rsid w:val="00A44958"/>
    <w:rsid w:val="00AD4AF7"/>
    <w:rsid w:val="00B941A5"/>
    <w:rsid w:val="00C62256"/>
    <w:rsid w:val="00D27E05"/>
    <w:rsid w:val="00F67547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82EB7-350B-4C6F-A96A-9E5A7E87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1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51D3"/>
    <w:rPr>
      <w:color w:val="0563C1" w:themeColor="hyperlink"/>
      <w:u w:val="single"/>
    </w:rPr>
  </w:style>
  <w:style w:type="paragraph" w:customStyle="1" w:styleId="Default">
    <w:name w:val="Default"/>
    <w:rsid w:val="00295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projects/cos/" TargetMode="External"/><Relationship Id="rId5" Type="http://schemas.openxmlformats.org/officeDocument/2006/relationships/hyperlink" Target="mailto:shirinkina.200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Мясникова</dc:creator>
  <cp:keywords/>
  <dc:description/>
  <cp:lastModifiedBy>Ольга М. Мясникова</cp:lastModifiedBy>
  <cp:revision>3</cp:revision>
  <dcterms:created xsi:type="dcterms:W3CDTF">2024-06-11T06:05:00Z</dcterms:created>
  <dcterms:modified xsi:type="dcterms:W3CDTF">2024-06-11T06:05:00Z</dcterms:modified>
</cp:coreProperties>
</file>