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BD" w:rsidRPr="00720284" w:rsidRDefault="008C2CBD" w:rsidP="00720284">
      <w:pPr>
        <w:pStyle w:val="za"/>
        <w:rPr>
          <w:rFonts w:eastAsia="MS Mincho"/>
          <w:color w:val="000000" w:themeColor="text1"/>
          <w:shd w:val="clear" w:color="auto" w:fill="FFFFFF"/>
        </w:rPr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720284">
        <w:rPr>
          <w:rFonts w:eastAsia="MS Mincho"/>
          <w:color w:val="000000" w:themeColor="text1"/>
          <w:shd w:val="clear" w:color="auto" w:fill="FFFFFF"/>
        </w:rPr>
        <w:t xml:space="preserve">Использование информационных технологий </w:t>
      </w:r>
      <w:r w:rsidR="00B711A5" w:rsidRPr="00720284">
        <w:rPr>
          <w:rFonts w:eastAsia="MS Mincho"/>
          <w:color w:val="000000" w:themeColor="text1"/>
          <w:shd w:val="clear" w:color="auto" w:fill="FFFFFF"/>
        </w:rPr>
        <w:t>при обучении</w:t>
      </w:r>
      <w:r w:rsidRPr="00720284">
        <w:rPr>
          <w:rFonts w:eastAsia="MS Mincho"/>
          <w:color w:val="000000" w:themeColor="text1"/>
          <w:shd w:val="clear" w:color="auto" w:fill="FFFFFF"/>
        </w:rPr>
        <w:t xml:space="preserve"> </w:t>
      </w:r>
      <w:r w:rsidR="00B711A5" w:rsidRPr="00720284">
        <w:rPr>
          <w:rFonts w:eastAsia="MS Mincho"/>
          <w:color w:val="000000" w:themeColor="text1"/>
          <w:shd w:val="clear" w:color="auto" w:fill="FFFFFF"/>
        </w:rPr>
        <w:br/>
        <w:t xml:space="preserve">основам управления </w:t>
      </w:r>
      <w:r w:rsidRPr="00720284">
        <w:rPr>
          <w:rFonts w:eastAsia="MS Mincho"/>
          <w:color w:val="000000" w:themeColor="text1"/>
          <w:shd w:val="clear" w:color="auto" w:fill="FFFFFF"/>
        </w:rPr>
        <w:t>FPV дронов</w:t>
      </w:r>
    </w:p>
    <w:p w:rsidR="005E266B" w:rsidRPr="00720284" w:rsidRDefault="00B711A5" w:rsidP="00720284">
      <w:pPr>
        <w:pStyle w:val="za"/>
        <w:rPr>
          <w:color w:val="000000" w:themeColor="text1"/>
        </w:rPr>
      </w:pPr>
      <w:r w:rsidRPr="00720284">
        <w:rPr>
          <w:color w:val="000000" w:themeColor="text1"/>
        </w:rPr>
        <w:t xml:space="preserve">Кириенко П.А. </w:t>
      </w:r>
      <w:r w:rsidR="00BF2CD3">
        <w:rPr>
          <w:color w:val="000000" w:themeColor="text1"/>
          <w:lang w:val="en-US"/>
        </w:rPr>
        <w:t>(noirrar@vk.com)</w:t>
      </w:r>
      <w:bookmarkStart w:id="10" w:name="_GoBack"/>
      <w:bookmarkEnd w:id="10"/>
      <w:r w:rsidRPr="00720284">
        <w:rPr>
          <w:color w:val="000000" w:themeColor="text1"/>
        </w:rPr>
        <w:t>,</w:t>
      </w:r>
    </w:p>
    <w:p w:rsidR="00B711A5" w:rsidRPr="00720284" w:rsidRDefault="00B711A5" w:rsidP="00720284">
      <w:pPr>
        <w:pStyle w:val="za"/>
        <w:rPr>
          <w:color w:val="000000" w:themeColor="text1"/>
        </w:rPr>
      </w:pPr>
      <w:r w:rsidRPr="00720284">
        <w:rPr>
          <w:color w:val="000000" w:themeColor="text1"/>
        </w:rPr>
        <w:t>Лузянин С.Е. (</w:t>
      </w:r>
      <w:r w:rsidRPr="00720284">
        <w:rPr>
          <w:color w:val="000000" w:themeColor="text1"/>
          <w:lang w:val="en-US"/>
        </w:rPr>
        <w:t>luzyanin</w:t>
      </w:r>
      <w:r w:rsidRPr="00720284">
        <w:rPr>
          <w:color w:val="000000" w:themeColor="text1"/>
        </w:rPr>
        <w:t>_</w:t>
      </w:r>
      <w:r w:rsidRPr="00720284">
        <w:rPr>
          <w:color w:val="000000" w:themeColor="text1"/>
          <w:lang w:val="en-US"/>
        </w:rPr>
        <w:t>se</w:t>
      </w:r>
      <w:r w:rsidRPr="00720284">
        <w:rPr>
          <w:color w:val="000000" w:themeColor="text1"/>
        </w:rPr>
        <w:t>@</w:t>
      </w:r>
      <w:r w:rsidRPr="00720284">
        <w:rPr>
          <w:color w:val="000000" w:themeColor="text1"/>
          <w:lang w:val="en-US"/>
        </w:rPr>
        <w:t>mail</w:t>
      </w:r>
      <w:r w:rsidRPr="00720284">
        <w:rPr>
          <w:color w:val="000000" w:themeColor="text1"/>
        </w:rPr>
        <w:t>.</w:t>
      </w:r>
      <w:r w:rsidRPr="00720284">
        <w:rPr>
          <w:color w:val="000000" w:themeColor="text1"/>
          <w:lang w:val="en-US"/>
        </w:rPr>
        <w:t>ru</w:t>
      </w:r>
      <w:r w:rsidRPr="00720284">
        <w:rPr>
          <w:color w:val="000000" w:themeColor="text1"/>
        </w:rPr>
        <w:t>)</w:t>
      </w:r>
    </w:p>
    <w:bookmarkEnd w:id="0"/>
    <w:p w:rsidR="00B711A5" w:rsidRPr="00720284" w:rsidRDefault="00B711A5" w:rsidP="00B711A5">
      <w:pPr>
        <w:pStyle w:val="2"/>
        <w:ind w:left="0"/>
        <w:jc w:val="center"/>
        <w:rPr>
          <w:b w:val="0"/>
          <w:i/>
          <w:color w:val="000000" w:themeColor="text1"/>
          <w:sz w:val="18"/>
          <w:szCs w:val="18"/>
        </w:rPr>
      </w:pPr>
      <w:r w:rsidRPr="00720284">
        <w:rPr>
          <w:b w:val="0"/>
          <w:i/>
          <w:color w:val="000000" w:themeColor="text1"/>
          <w:sz w:val="18"/>
          <w:szCs w:val="18"/>
        </w:rPr>
        <w:t>Федеральное государственное бюджетное образовательное учреждение</w:t>
      </w:r>
    </w:p>
    <w:p w:rsidR="00B711A5" w:rsidRPr="00720284" w:rsidRDefault="00B711A5" w:rsidP="00B711A5">
      <w:pPr>
        <w:pStyle w:val="2"/>
        <w:ind w:left="0"/>
        <w:jc w:val="center"/>
        <w:rPr>
          <w:b w:val="0"/>
          <w:i/>
          <w:color w:val="000000" w:themeColor="text1"/>
          <w:sz w:val="18"/>
          <w:szCs w:val="18"/>
        </w:rPr>
      </w:pPr>
      <w:r w:rsidRPr="00720284">
        <w:rPr>
          <w:b w:val="0"/>
          <w:i/>
          <w:color w:val="000000" w:themeColor="text1"/>
          <w:sz w:val="18"/>
          <w:szCs w:val="18"/>
        </w:rPr>
        <w:t>высшего образования  “Липецкий государственный педагогический</w:t>
      </w:r>
    </w:p>
    <w:p w:rsidR="00B711A5" w:rsidRPr="00720284" w:rsidRDefault="00B711A5" w:rsidP="00B711A5">
      <w:pPr>
        <w:pStyle w:val="2"/>
        <w:ind w:left="0"/>
        <w:jc w:val="center"/>
        <w:rPr>
          <w:b w:val="0"/>
          <w:i/>
          <w:color w:val="000000" w:themeColor="text1"/>
          <w:sz w:val="18"/>
          <w:szCs w:val="18"/>
        </w:rPr>
      </w:pPr>
      <w:r w:rsidRPr="00720284">
        <w:rPr>
          <w:b w:val="0"/>
          <w:i/>
          <w:color w:val="000000" w:themeColor="text1"/>
          <w:sz w:val="18"/>
          <w:szCs w:val="18"/>
        </w:rPr>
        <w:t>университет имени П.П. Семенова-Тян-Шанского”</w:t>
      </w:r>
    </w:p>
    <w:p w:rsidR="00B711A5" w:rsidRPr="00720284" w:rsidRDefault="00B711A5" w:rsidP="00B711A5">
      <w:pPr>
        <w:pStyle w:val="2"/>
        <w:ind w:left="0"/>
        <w:jc w:val="center"/>
        <w:rPr>
          <w:b w:val="0"/>
          <w:i/>
          <w:color w:val="000000" w:themeColor="text1"/>
          <w:sz w:val="18"/>
          <w:szCs w:val="18"/>
        </w:rPr>
      </w:pPr>
      <w:r w:rsidRPr="00720284">
        <w:rPr>
          <w:b w:val="0"/>
          <w:i/>
          <w:color w:val="000000" w:themeColor="text1"/>
          <w:sz w:val="18"/>
          <w:szCs w:val="18"/>
        </w:rPr>
        <w:t>(ФГБОУ ВО  “ЛГПУ имени П.П. Семенова-Тян-Шанского”)</w:t>
      </w:r>
    </w:p>
    <w:p w:rsidR="005E266B" w:rsidRPr="00720284" w:rsidRDefault="00B711A5" w:rsidP="00356933">
      <w:pPr>
        <w:pStyle w:val="zorg"/>
      </w:pPr>
      <w:r w:rsidRPr="00720284">
        <w:t>г. Липецк</w:t>
      </w:r>
    </w:p>
    <w:p w:rsidR="00574078" w:rsidRPr="00720284" w:rsidRDefault="00574078" w:rsidP="00720284">
      <w:pPr>
        <w:pStyle w:val="abs"/>
        <w:rPr>
          <w:color w:val="000000" w:themeColor="text1"/>
        </w:rPr>
      </w:pPr>
      <w:r w:rsidRPr="00720284">
        <w:rPr>
          <w:color w:val="000000" w:themeColor="text1"/>
        </w:rPr>
        <w:t>Аннотация</w:t>
      </w:r>
    </w:p>
    <w:p w:rsidR="008C2CBD" w:rsidRPr="00720284" w:rsidRDefault="008C2CBD" w:rsidP="0011468C">
      <w:pPr>
        <w:pStyle w:val="base"/>
        <w:spacing w:after="120"/>
        <w:rPr>
          <w:color w:val="000000" w:themeColor="text1"/>
          <w:shd w:val="clear" w:color="auto" w:fill="FFFFFF"/>
          <w:lang w:val="ru-RU"/>
        </w:rPr>
      </w:pPr>
      <w:r w:rsidRPr="00720284">
        <w:rPr>
          <w:color w:val="000000" w:themeColor="text1"/>
          <w:shd w:val="clear" w:color="auto" w:fill="FFFFFF"/>
          <w:lang w:val="ru-RU"/>
        </w:rPr>
        <w:t xml:space="preserve">В </w:t>
      </w:r>
      <w:r w:rsidR="0011468C" w:rsidRPr="00720284">
        <w:rPr>
          <w:color w:val="000000" w:themeColor="text1"/>
          <w:shd w:val="clear" w:color="auto" w:fill="FFFFFF"/>
          <w:lang w:val="ru-RU"/>
        </w:rPr>
        <w:t>работе</w:t>
      </w:r>
      <w:r w:rsidRPr="00720284">
        <w:rPr>
          <w:color w:val="000000" w:themeColor="text1"/>
          <w:shd w:val="clear" w:color="auto" w:fill="FFFFFF"/>
          <w:lang w:val="ru-RU"/>
        </w:rPr>
        <w:t xml:space="preserve"> рассматриваются современные подходы к обучению пилотировани</w:t>
      </w:r>
      <w:r w:rsidR="00363666">
        <w:rPr>
          <w:color w:val="000000" w:themeColor="text1"/>
          <w:shd w:val="clear" w:color="auto" w:fill="FFFFFF"/>
          <w:lang w:val="ru-RU"/>
        </w:rPr>
        <w:t>я</w:t>
      </w:r>
      <w:r w:rsidRPr="00720284">
        <w:rPr>
          <w:color w:val="000000" w:themeColor="text1"/>
          <w:shd w:val="clear" w:color="auto" w:fill="FFFFFF"/>
          <w:lang w:val="ru-RU"/>
        </w:rPr>
        <w:t xml:space="preserve"> дронов в режиме FPV (FirstPersonView). Особое внимание уделяется значимости информационных технологий в этом процессе. </w:t>
      </w:r>
    </w:p>
    <w:p w:rsidR="00346045" w:rsidRPr="00720284" w:rsidRDefault="00A63645" w:rsidP="008C2CBD">
      <w:pPr>
        <w:pStyle w:val="base"/>
        <w:rPr>
          <w:color w:val="000000" w:themeColor="text1"/>
          <w:lang w:val="ru-RU"/>
        </w:rPr>
      </w:pPr>
      <w:r w:rsidRPr="00720284">
        <w:rPr>
          <w:color w:val="000000" w:themeColor="text1"/>
          <w:lang w:val="ru-RU"/>
        </w:rPr>
        <w:t xml:space="preserve">В последние годы наблюдается значительный рост интереса к использованию беспилотных летательных аппаратов (БПЛА), в частности </w:t>
      </w:r>
      <w:r w:rsidRPr="00720284">
        <w:rPr>
          <w:color w:val="000000" w:themeColor="text1"/>
        </w:rPr>
        <w:t>FPV</w:t>
      </w:r>
      <w:r w:rsidRPr="00720284">
        <w:rPr>
          <w:color w:val="000000" w:themeColor="text1"/>
          <w:lang w:val="ru-RU"/>
        </w:rPr>
        <w:t xml:space="preserve">дронов, в различных сферах деятельности. </w:t>
      </w:r>
      <w:r w:rsidR="00820A84" w:rsidRPr="00720284">
        <w:rPr>
          <w:color w:val="000000" w:themeColor="text1"/>
          <w:lang w:val="ru-RU"/>
        </w:rPr>
        <w:t>Дроны</w:t>
      </w:r>
      <w:r w:rsidR="00F2578C" w:rsidRPr="00720284">
        <w:rPr>
          <w:color w:val="000000" w:themeColor="text1"/>
          <w:lang w:val="ru-RU"/>
        </w:rPr>
        <w:t xml:space="preserve"> </w:t>
      </w:r>
      <w:r w:rsidR="00820A84" w:rsidRPr="00720284">
        <w:rPr>
          <w:color w:val="000000" w:themeColor="text1"/>
          <w:lang w:val="ru-RU"/>
        </w:rPr>
        <w:t xml:space="preserve">нашли широкое применение в нашей жизни: </w:t>
      </w:r>
    </w:p>
    <w:p w:rsidR="00346045" w:rsidRPr="00720284" w:rsidRDefault="00820A84" w:rsidP="00346045">
      <w:pPr>
        <w:pStyle w:val="base"/>
        <w:numPr>
          <w:ilvl w:val="0"/>
          <w:numId w:val="31"/>
        </w:numPr>
        <w:rPr>
          <w:color w:val="000000" w:themeColor="text1"/>
          <w:lang w:val="ru-RU"/>
        </w:rPr>
      </w:pPr>
      <w:r w:rsidRPr="00720284">
        <w:rPr>
          <w:color w:val="000000" w:themeColor="text1"/>
          <w:lang w:val="ru-RU"/>
        </w:rPr>
        <w:t>наблюдение (</w:t>
      </w:r>
      <w:r w:rsidR="00A024A5" w:rsidRPr="00720284">
        <w:rPr>
          <w:color w:val="000000" w:themeColor="text1"/>
          <w:lang w:val="ru-RU"/>
        </w:rPr>
        <w:t>за посевами</w:t>
      </w:r>
      <w:r w:rsidRPr="00720284">
        <w:rPr>
          <w:color w:val="000000" w:themeColor="text1"/>
          <w:lang w:val="ru-RU"/>
        </w:rPr>
        <w:t xml:space="preserve"> на полях, </w:t>
      </w:r>
      <w:r w:rsidR="00A024A5" w:rsidRPr="00720284">
        <w:rPr>
          <w:color w:val="000000" w:themeColor="text1"/>
          <w:lang w:val="ru-RU"/>
        </w:rPr>
        <w:t xml:space="preserve">за </w:t>
      </w:r>
      <w:r w:rsidRPr="00720284">
        <w:rPr>
          <w:color w:val="000000" w:themeColor="text1"/>
          <w:lang w:val="ru-RU"/>
        </w:rPr>
        <w:t>дики</w:t>
      </w:r>
      <w:r w:rsidR="00A024A5" w:rsidRPr="00720284">
        <w:rPr>
          <w:color w:val="000000" w:themeColor="text1"/>
          <w:lang w:val="ru-RU"/>
        </w:rPr>
        <w:t>ми</w:t>
      </w:r>
      <w:r w:rsidRPr="00720284">
        <w:rPr>
          <w:color w:val="000000" w:themeColor="text1"/>
          <w:lang w:val="ru-RU"/>
        </w:rPr>
        <w:t xml:space="preserve"> животны</w:t>
      </w:r>
      <w:r w:rsidR="00A024A5" w:rsidRPr="00720284">
        <w:rPr>
          <w:color w:val="000000" w:themeColor="text1"/>
          <w:lang w:val="ru-RU"/>
        </w:rPr>
        <w:t>ми</w:t>
      </w:r>
      <w:r w:rsidRPr="00720284">
        <w:rPr>
          <w:color w:val="000000" w:themeColor="text1"/>
          <w:lang w:val="ru-RU"/>
        </w:rPr>
        <w:t>,</w:t>
      </w:r>
      <w:r w:rsidR="00A024A5" w:rsidRPr="00720284">
        <w:rPr>
          <w:color w:val="000000" w:themeColor="text1"/>
          <w:lang w:val="ru-RU"/>
        </w:rPr>
        <w:t xml:space="preserve"> за </w:t>
      </w:r>
      <w:r w:rsidRPr="00720284">
        <w:rPr>
          <w:color w:val="000000" w:themeColor="text1"/>
          <w:lang w:val="ru-RU"/>
        </w:rPr>
        <w:t>обстановк</w:t>
      </w:r>
      <w:r w:rsidR="00A024A5" w:rsidRPr="00720284">
        <w:rPr>
          <w:color w:val="000000" w:themeColor="text1"/>
          <w:lang w:val="ru-RU"/>
        </w:rPr>
        <w:t>ой</w:t>
      </w:r>
      <w:r w:rsidRPr="00720284">
        <w:rPr>
          <w:color w:val="000000" w:themeColor="text1"/>
          <w:lang w:val="ru-RU"/>
        </w:rPr>
        <w:t xml:space="preserve"> на дорогах и прочее),</w:t>
      </w:r>
    </w:p>
    <w:p w:rsidR="00346045" w:rsidRPr="00720284" w:rsidRDefault="00820A84" w:rsidP="00346045">
      <w:pPr>
        <w:pStyle w:val="base"/>
        <w:numPr>
          <w:ilvl w:val="0"/>
          <w:numId w:val="31"/>
        </w:numPr>
        <w:rPr>
          <w:color w:val="000000" w:themeColor="text1"/>
          <w:lang w:val="ru-RU"/>
        </w:rPr>
      </w:pPr>
      <w:r w:rsidRPr="00720284">
        <w:rPr>
          <w:color w:val="000000" w:themeColor="text1"/>
          <w:lang w:val="ru-RU"/>
        </w:rPr>
        <w:t xml:space="preserve">фото- и видеосъемка (для составления карт, для рекламы, </w:t>
      </w:r>
      <w:r w:rsidR="00346045" w:rsidRPr="00720284">
        <w:rPr>
          <w:color w:val="000000" w:themeColor="text1"/>
          <w:lang w:val="ru-RU"/>
        </w:rPr>
        <w:t>для записи различных мероприятий</w:t>
      </w:r>
      <w:r w:rsidRPr="00720284">
        <w:rPr>
          <w:color w:val="000000" w:themeColor="text1"/>
          <w:lang w:val="ru-RU"/>
        </w:rPr>
        <w:t xml:space="preserve">, </w:t>
      </w:r>
      <w:r w:rsidR="00F50E5C" w:rsidRPr="00720284">
        <w:rPr>
          <w:color w:val="000000" w:themeColor="text1"/>
          <w:lang w:val="ru-RU"/>
        </w:rPr>
        <w:t xml:space="preserve">для съемки </w:t>
      </w:r>
      <w:r w:rsidRPr="00720284">
        <w:rPr>
          <w:color w:val="000000" w:themeColor="text1"/>
          <w:lang w:val="ru-RU"/>
        </w:rPr>
        <w:t>процессов в опасных местах, например из жерла вулкана, природных катаклизмов),</w:t>
      </w:r>
    </w:p>
    <w:p w:rsidR="00346045" w:rsidRPr="00720284" w:rsidRDefault="00820A84" w:rsidP="00346045">
      <w:pPr>
        <w:pStyle w:val="base"/>
        <w:numPr>
          <w:ilvl w:val="0"/>
          <w:numId w:val="31"/>
        </w:numPr>
        <w:rPr>
          <w:color w:val="000000" w:themeColor="text1"/>
          <w:lang w:val="ru-RU"/>
        </w:rPr>
      </w:pPr>
      <w:r w:rsidRPr="00720284">
        <w:rPr>
          <w:color w:val="000000" w:themeColor="text1"/>
          <w:lang w:val="ru-RU"/>
        </w:rPr>
        <w:t>охрана (местности, патрулирование улиц, вы</w:t>
      </w:r>
      <w:r w:rsidR="00A024A5" w:rsidRPr="00720284">
        <w:rPr>
          <w:color w:val="000000" w:themeColor="text1"/>
          <w:lang w:val="ru-RU"/>
        </w:rPr>
        <w:t>явление</w:t>
      </w:r>
      <w:r w:rsidRPr="00720284">
        <w:rPr>
          <w:color w:val="000000" w:themeColor="text1"/>
          <w:lang w:val="ru-RU"/>
        </w:rPr>
        <w:t xml:space="preserve"> нарушителей), </w:t>
      </w:r>
    </w:p>
    <w:p w:rsidR="00346045" w:rsidRPr="00720284" w:rsidRDefault="00820A84" w:rsidP="00346045">
      <w:pPr>
        <w:pStyle w:val="base"/>
        <w:numPr>
          <w:ilvl w:val="0"/>
          <w:numId w:val="31"/>
        </w:numPr>
        <w:rPr>
          <w:color w:val="000000" w:themeColor="text1"/>
          <w:lang w:val="ru-RU"/>
        </w:rPr>
      </w:pPr>
      <w:r w:rsidRPr="00720284">
        <w:rPr>
          <w:color w:val="000000" w:themeColor="text1"/>
          <w:lang w:val="ru-RU"/>
        </w:rPr>
        <w:t>поиск (про</w:t>
      </w:r>
      <w:r w:rsidR="00A024A5" w:rsidRPr="00720284">
        <w:rPr>
          <w:color w:val="000000" w:themeColor="text1"/>
          <w:lang w:val="ru-RU"/>
        </w:rPr>
        <w:t>п</w:t>
      </w:r>
      <w:r w:rsidRPr="00720284">
        <w:rPr>
          <w:color w:val="000000" w:themeColor="text1"/>
          <w:lang w:val="ru-RU"/>
        </w:rPr>
        <w:t xml:space="preserve">авших людей, животных, мин, </w:t>
      </w:r>
      <w:r w:rsidR="00A024A5" w:rsidRPr="00720284">
        <w:rPr>
          <w:color w:val="000000" w:themeColor="text1"/>
          <w:lang w:val="ru-RU"/>
        </w:rPr>
        <w:t>очагов пожаров</w:t>
      </w:r>
      <w:r w:rsidR="00346045" w:rsidRPr="00720284">
        <w:rPr>
          <w:color w:val="000000" w:themeColor="text1"/>
          <w:lang w:val="ru-RU"/>
        </w:rPr>
        <w:t xml:space="preserve">, скопления рыбы в воде, скопления зараженных комаров), </w:t>
      </w:r>
    </w:p>
    <w:p w:rsidR="00346045" w:rsidRPr="00720284" w:rsidRDefault="00346045" w:rsidP="00346045">
      <w:pPr>
        <w:pStyle w:val="base"/>
        <w:numPr>
          <w:ilvl w:val="0"/>
          <w:numId w:val="31"/>
        </w:numPr>
        <w:rPr>
          <w:color w:val="000000" w:themeColor="text1"/>
          <w:lang w:val="ru-RU"/>
        </w:rPr>
      </w:pPr>
      <w:r w:rsidRPr="00720284">
        <w:rPr>
          <w:color w:val="000000" w:themeColor="text1"/>
          <w:lang w:val="ru-RU"/>
        </w:rPr>
        <w:t xml:space="preserve">доставка в труднодоступные места (лекарств, средств спасения, посылки), </w:t>
      </w:r>
    </w:p>
    <w:p w:rsidR="00820A84" w:rsidRPr="00720284" w:rsidRDefault="00346045" w:rsidP="00346045">
      <w:pPr>
        <w:pStyle w:val="base"/>
        <w:numPr>
          <w:ilvl w:val="0"/>
          <w:numId w:val="31"/>
        </w:numPr>
        <w:rPr>
          <w:color w:val="000000" w:themeColor="text1"/>
          <w:lang w:val="ru-RU"/>
        </w:rPr>
      </w:pPr>
      <w:r w:rsidRPr="00720284">
        <w:rPr>
          <w:color w:val="000000" w:themeColor="text1"/>
          <w:lang w:val="ru-RU"/>
        </w:rPr>
        <w:t>раздача Интерн</w:t>
      </w:r>
      <w:r w:rsidR="00F2578C" w:rsidRPr="00720284">
        <w:rPr>
          <w:color w:val="000000" w:themeColor="text1"/>
          <w:lang w:val="ru-RU"/>
        </w:rPr>
        <w:t>е</w:t>
      </w:r>
      <w:r w:rsidRPr="00720284">
        <w:rPr>
          <w:color w:val="000000" w:themeColor="text1"/>
          <w:lang w:val="ru-RU"/>
        </w:rPr>
        <w:t xml:space="preserve">та, </w:t>
      </w:r>
    </w:p>
    <w:p w:rsidR="00346045" w:rsidRPr="00720284" w:rsidRDefault="00346045" w:rsidP="00346045">
      <w:pPr>
        <w:pStyle w:val="base"/>
        <w:numPr>
          <w:ilvl w:val="0"/>
          <w:numId w:val="31"/>
        </w:numPr>
        <w:rPr>
          <w:color w:val="000000" w:themeColor="text1"/>
          <w:lang w:val="ru-RU"/>
        </w:rPr>
      </w:pPr>
      <w:r w:rsidRPr="00720284">
        <w:rPr>
          <w:color w:val="000000" w:themeColor="text1"/>
          <w:lang w:val="ru-RU"/>
        </w:rPr>
        <w:t xml:space="preserve">в качестве развлечения (создание световых шоу, </w:t>
      </w:r>
      <w:r w:rsidR="0011468C" w:rsidRPr="00720284">
        <w:rPr>
          <w:color w:val="000000" w:themeColor="text1"/>
          <w:lang w:val="ru-RU"/>
        </w:rPr>
        <w:t>участие в гонках, помощь в охоте, ловле рыбы и т.д.).</w:t>
      </w:r>
    </w:p>
    <w:p w:rsidR="008C2CBD" w:rsidRPr="00720284" w:rsidRDefault="00F2578C" w:rsidP="008C2CBD">
      <w:pPr>
        <w:pStyle w:val="base"/>
        <w:rPr>
          <w:color w:val="000000" w:themeColor="text1"/>
          <w:shd w:val="clear" w:color="auto" w:fill="FFFFFF"/>
          <w:lang w:val="ru-RU"/>
        </w:rPr>
      </w:pPr>
      <w:r w:rsidRPr="00720284">
        <w:rPr>
          <w:color w:val="000000" w:themeColor="text1"/>
          <w:lang w:val="ru-RU"/>
        </w:rPr>
        <w:t xml:space="preserve">Подготовка операторов беспилотных летательных аппаратов является весьма важной </w:t>
      </w:r>
      <w:r w:rsidR="00F50E5C" w:rsidRPr="00720284">
        <w:rPr>
          <w:color w:val="000000" w:themeColor="text1"/>
          <w:lang w:val="ru-RU"/>
        </w:rPr>
        <w:t>з</w:t>
      </w:r>
      <w:r w:rsidRPr="00720284">
        <w:rPr>
          <w:color w:val="000000" w:themeColor="text1"/>
          <w:lang w:val="ru-RU"/>
        </w:rPr>
        <w:t>адачей, поставленной президентом России В.В. Путиным на Совещании по вопросам развития малой авиации 27 апреля 2023 года.</w:t>
      </w:r>
      <w:r w:rsidR="00931710" w:rsidRPr="00720284">
        <w:rPr>
          <w:color w:val="000000" w:themeColor="text1"/>
          <w:lang w:val="ru-RU"/>
        </w:rPr>
        <w:t xml:space="preserve"> В рамках Национального проекта «Беспилотные авиационные системы» с 1 сентября 2024 года в школах и колледжах страны планируется запустить федеральную образовательную программу по управлению беспилотниками. Для этого планируется закупить обучающие беспилотники, оборудовать классы, </w:t>
      </w:r>
      <w:r w:rsidR="00363666">
        <w:rPr>
          <w:color w:val="000000" w:themeColor="text1"/>
          <w:lang w:val="ru-RU"/>
        </w:rPr>
        <w:t xml:space="preserve">выделить </w:t>
      </w:r>
      <w:r w:rsidR="00931710" w:rsidRPr="00720284">
        <w:rPr>
          <w:color w:val="000000" w:themeColor="text1"/>
          <w:lang w:val="ru-RU"/>
        </w:rPr>
        <w:t xml:space="preserve">полетные зоны. </w:t>
      </w:r>
      <w:r w:rsidR="00A63645" w:rsidRPr="00720284">
        <w:rPr>
          <w:color w:val="000000" w:themeColor="text1"/>
          <w:lang w:val="ru-RU"/>
        </w:rPr>
        <w:t>Это обусловило необходимость разработки и внедрения эффективных программ обучения пилотированию.</w:t>
      </w:r>
      <w:r w:rsidR="00216C96" w:rsidRPr="00720284">
        <w:rPr>
          <w:color w:val="000000" w:themeColor="text1"/>
          <w:lang w:val="ru-RU"/>
        </w:rPr>
        <w:t xml:space="preserve"> </w:t>
      </w:r>
      <w:r w:rsidR="00A63645" w:rsidRPr="00720284">
        <w:rPr>
          <w:color w:val="000000" w:themeColor="text1"/>
          <w:shd w:val="clear" w:color="auto" w:fill="FFFFFF"/>
          <w:lang w:val="ru-RU"/>
        </w:rPr>
        <w:t xml:space="preserve">Качественное </w:t>
      </w:r>
      <w:r w:rsidR="008C2CBD" w:rsidRPr="00720284">
        <w:rPr>
          <w:color w:val="000000" w:themeColor="text1"/>
          <w:shd w:val="clear" w:color="auto" w:fill="FFFFFF"/>
          <w:lang w:val="ru-RU"/>
        </w:rPr>
        <w:t xml:space="preserve">обучение пилотов требует </w:t>
      </w:r>
      <w:r w:rsidR="00356933">
        <w:rPr>
          <w:color w:val="000000" w:themeColor="text1"/>
          <w:shd w:val="clear" w:color="auto" w:fill="FFFFFF"/>
          <w:lang w:val="ru-RU"/>
        </w:rPr>
        <w:t xml:space="preserve">получение </w:t>
      </w:r>
      <w:r w:rsidR="008C2CBD" w:rsidRPr="00720284">
        <w:rPr>
          <w:color w:val="000000" w:themeColor="text1"/>
          <w:shd w:val="clear" w:color="auto" w:fill="FFFFFF"/>
          <w:lang w:val="ru-RU"/>
        </w:rPr>
        <w:t>не только теоретических знаний, но и практических навыков, которые мож</w:t>
      </w:r>
      <w:r w:rsidR="00A63645" w:rsidRPr="00720284">
        <w:rPr>
          <w:color w:val="000000" w:themeColor="text1"/>
          <w:shd w:val="clear" w:color="auto" w:fill="FFFFFF"/>
          <w:lang w:val="ru-RU"/>
        </w:rPr>
        <w:t>но развивать с помощью</w:t>
      </w:r>
      <w:r w:rsidR="008C2CBD" w:rsidRPr="00720284">
        <w:rPr>
          <w:color w:val="000000" w:themeColor="text1"/>
          <w:shd w:val="clear" w:color="auto" w:fill="FFFFFF"/>
          <w:lang w:val="ru-RU"/>
        </w:rPr>
        <w:t xml:space="preserve"> информационных систем и </w:t>
      </w:r>
      <w:r w:rsidR="00363666">
        <w:rPr>
          <w:color w:val="000000" w:themeColor="text1"/>
          <w:shd w:val="clear" w:color="auto" w:fill="FFFFFF"/>
          <w:lang w:val="ru-RU"/>
        </w:rPr>
        <w:t xml:space="preserve">специализированных </w:t>
      </w:r>
      <w:r w:rsidR="008C2CBD" w:rsidRPr="00720284">
        <w:rPr>
          <w:color w:val="000000" w:themeColor="text1"/>
          <w:shd w:val="clear" w:color="auto" w:fill="FFFFFF"/>
          <w:lang w:val="ru-RU"/>
        </w:rPr>
        <w:t>программ.</w:t>
      </w:r>
    </w:p>
    <w:p w:rsidR="00B711A5" w:rsidRPr="00720284" w:rsidRDefault="00B711A5" w:rsidP="008C2CBD">
      <w:pPr>
        <w:pStyle w:val="base"/>
        <w:rPr>
          <w:color w:val="000000" w:themeColor="text1"/>
          <w:shd w:val="clear" w:color="auto" w:fill="FFFFFF"/>
          <w:lang w:val="ru-RU"/>
        </w:rPr>
      </w:pPr>
      <w:r w:rsidRPr="00720284">
        <w:rPr>
          <w:color w:val="000000" w:themeColor="text1"/>
          <w:shd w:val="clear" w:color="auto" w:fill="FFFFFF"/>
          <w:lang w:val="ru-RU"/>
        </w:rPr>
        <w:t>Процесс обучения предполагает проведение занятий в следующих форматах:</w:t>
      </w:r>
    </w:p>
    <w:p w:rsidR="00F2578C" w:rsidRPr="00720284" w:rsidRDefault="00B711A5" w:rsidP="008C2CBD">
      <w:pPr>
        <w:pStyle w:val="base"/>
        <w:rPr>
          <w:color w:val="000000" w:themeColor="text1"/>
          <w:shd w:val="clear" w:color="auto" w:fill="FFFFFF"/>
          <w:lang w:val="ru-RU"/>
        </w:rPr>
      </w:pPr>
      <w:r w:rsidRPr="00720284">
        <w:rPr>
          <w:color w:val="000000" w:themeColor="text1"/>
          <w:shd w:val="clear" w:color="auto" w:fill="FFFFFF"/>
          <w:lang w:val="ru-RU"/>
        </w:rPr>
        <w:t>1. видеолекции, на которых обучающийся может получить теоретические сведения во время просмотра видеоурока в удобное для себя время, в конце занятия выдается конспект лекции.</w:t>
      </w:r>
    </w:p>
    <w:p w:rsidR="00B711A5" w:rsidRPr="00720284" w:rsidRDefault="00B711A5" w:rsidP="008C2CBD">
      <w:pPr>
        <w:pStyle w:val="base"/>
        <w:rPr>
          <w:color w:val="000000" w:themeColor="text1"/>
          <w:shd w:val="clear" w:color="auto" w:fill="FFFFFF"/>
          <w:lang w:val="ru-RU"/>
        </w:rPr>
      </w:pPr>
      <w:r w:rsidRPr="00720284">
        <w:rPr>
          <w:color w:val="000000" w:themeColor="text1"/>
          <w:shd w:val="clear" w:color="auto" w:fill="FFFFFF"/>
          <w:lang w:val="ru-RU"/>
        </w:rPr>
        <w:t>2. самостоятельная работа, которую проводит обучающийся после просмотра видеолекции</w:t>
      </w:r>
      <w:r w:rsidR="00363666">
        <w:rPr>
          <w:color w:val="000000" w:themeColor="text1"/>
          <w:shd w:val="clear" w:color="auto" w:fill="FFFFFF"/>
          <w:lang w:val="ru-RU"/>
        </w:rPr>
        <w:t xml:space="preserve"> и </w:t>
      </w:r>
      <w:r w:rsidRPr="00720284">
        <w:rPr>
          <w:color w:val="000000" w:themeColor="text1"/>
          <w:shd w:val="clear" w:color="auto" w:fill="FFFFFF"/>
          <w:lang w:val="ru-RU"/>
        </w:rPr>
        <w:t>работы с конспектом, реализуется в виде тестирования, ответов на вопросы по пройденной теме лекции.</w:t>
      </w:r>
    </w:p>
    <w:p w:rsidR="00B711A5" w:rsidRPr="00720284" w:rsidRDefault="00B711A5" w:rsidP="008C2CBD">
      <w:pPr>
        <w:pStyle w:val="base"/>
        <w:rPr>
          <w:color w:val="000000" w:themeColor="text1"/>
          <w:shd w:val="clear" w:color="auto" w:fill="FFFFFF"/>
          <w:lang w:val="ru-RU"/>
        </w:rPr>
      </w:pPr>
      <w:r w:rsidRPr="00720284">
        <w:rPr>
          <w:color w:val="000000" w:themeColor="text1"/>
          <w:shd w:val="clear" w:color="auto" w:fill="FFFFFF"/>
          <w:lang w:val="ru-RU"/>
        </w:rPr>
        <w:t>3. практические занятия с помощью авиасимуляторов полетов. Данные с</w:t>
      </w:r>
      <w:r w:rsidRPr="00720284">
        <w:rPr>
          <w:bCs/>
          <w:color w:val="000000" w:themeColor="text1"/>
          <w:shd w:val="clear" w:color="auto" w:fill="FFFFFF"/>
          <w:lang w:val="ru-RU"/>
        </w:rPr>
        <w:t xml:space="preserve">имуляторы </w:t>
      </w:r>
      <w:r w:rsidRPr="00720284">
        <w:rPr>
          <w:color w:val="000000" w:themeColor="text1"/>
          <w:shd w:val="clear" w:color="auto" w:fill="FFFFFF"/>
          <w:lang w:val="ru-RU"/>
        </w:rPr>
        <w:t>являются одним из наиболее значимых инструментов в арсенале обучения пилотированию. Они позволяют получить навыки работы с дроном в различных режимах, отработать выполнение сложных фигур, смодели</w:t>
      </w:r>
      <w:r w:rsidR="00363666">
        <w:rPr>
          <w:color w:val="000000" w:themeColor="text1"/>
          <w:shd w:val="clear" w:color="auto" w:fill="FFFFFF"/>
          <w:lang w:val="ru-RU"/>
        </w:rPr>
        <w:t>ровать различные условия полета</w:t>
      </w:r>
      <w:r w:rsidRPr="00720284">
        <w:rPr>
          <w:color w:val="000000" w:themeColor="text1"/>
          <w:shd w:val="clear" w:color="auto" w:fill="FFFFFF"/>
          <w:lang w:val="ru-RU"/>
        </w:rPr>
        <w:t xml:space="preserve"> с учетом погодных условий, особенности местности, учитывать физические характеристики конкретных моделей дронов и отработать действия при возникновении аварийных ситуаций. Именно благодаря симуляции будущие пилоты в дальнейшем могут безопасно и эффективно оттачивать свои навыки, </w:t>
      </w:r>
      <w:r w:rsidRPr="00720284">
        <w:rPr>
          <w:color w:val="000000" w:themeColor="text1"/>
          <w:shd w:val="clear" w:color="auto" w:fill="FFFFFF"/>
          <w:lang w:val="ru-RU"/>
        </w:rPr>
        <w:lastRenderedPageBreak/>
        <w:t xml:space="preserve">минимизируя риски для себя, окружающих и техники. Полученные навыки в дальнейшем легко переносятся на работу с реальным дроном. </w:t>
      </w:r>
    </w:p>
    <w:p w:rsidR="00B711A5" w:rsidRPr="00720284" w:rsidRDefault="00B711A5" w:rsidP="008C2CBD">
      <w:pPr>
        <w:pStyle w:val="base"/>
        <w:rPr>
          <w:color w:val="000000" w:themeColor="text1"/>
          <w:shd w:val="clear" w:color="auto" w:fill="FFFFFF"/>
          <w:lang w:val="ru-RU"/>
        </w:rPr>
      </w:pPr>
      <w:r w:rsidRPr="00720284">
        <w:rPr>
          <w:color w:val="000000" w:themeColor="text1"/>
          <w:shd w:val="clear" w:color="auto" w:fill="FFFFFF"/>
          <w:lang w:val="ru-RU"/>
        </w:rPr>
        <w:t>Применение оч</w:t>
      </w:r>
      <w:r w:rsidR="000E53F1" w:rsidRPr="00720284">
        <w:rPr>
          <w:color w:val="000000" w:themeColor="text1"/>
          <w:shd w:val="clear" w:color="auto" w:fill="FFFFFF"/>
          <w:lang w:val="ru-RU"/>
        </w:rPr>
        <w:t>к</w:t>
      </w:r>
      <w:r w:rsidRPr="00720284">
        <w:rPr>
          <w:color w:val="000000" w:themeColor="text1"/>
          <w:shd w:val="clear" w:color="auto" w:fill="FFFFFF"/>
          <w:lang w:val="ru-RU"/>
        </w:rPr>
        <w:t xml:space="preserve">ов виртуальной реальности создает максимальное погружение в процесс управления дроном, что способствует лучшему восприятию пространства и координации движений. Использование </w:t>
      </w:r>
      <w:r w:rsidRPr="00720284">
        <w:rPr>
          <w:color w:val="000000" w:themeColor="text1"/>
          <w:shd w:val="clear" w:color="auto" w:fill="FFFFFF"/>
        </w:rPr>
        <w:t>VR</w:t>
      </w:r>
      <w:r w:rsidRPr="00720284">
        <w:rPr>
          <w:color w:val="000000" w:themeColor="text1"/>
          <w:shd w:val="clear" w:color="auto" w:fill="FFFFFF"/>
          <w:lang w:val="ru-RU"/>
        </w:rPr>
        <w:t>-технологий в обучении позволяет будущим операторам получить ощущения полета, чего невозможно достичь стандартными методами обучения.</w:t>
      </w:r>
    </w:p>
    <w:p w:rsidR="00B711A5" w:rsidRPr="00720284" w:rsidRDefault="00B711A5" w:rsidP="008C2CBD">
      <w:pPr>
        <w:pStyle w:val="base"/>
        <w:rPr>
          <w:color w:val="000000" w:themeColor="text1"/>
          <w:shd w:val="clear" w:color="auto" w:fill="FFFFFF"/>
          <w:lang w:val="ru-RU"/>
        </w:rPr>
      </w:pPr>
      <w:r w:rsidRPr="00720284">
        <w:rPr>
          <w:color w:val="000000" w:themeColor="text1"/>
          <w:shd w:val="clear" w:color="auto" w:fill="FFFFFF"/>
          <w:lang w:val="ru-RU"/>
        </w:rPr>
        <w:t xml:space="preserve">4. практические занятия с реальными дронами </w:t>
      </w:r>
      <w:r w:rsidRPr="00720284">
        <w:rPr>
          <w:color w:val="000000" w:themeColor="text1"/>
          <w:lang w:val="ru-RU"/>
        </w:rPr>
        <w:t>под наблюдением инструкторов</w:t>
      </w:r>
      <w:r w:rsidRPr="00720284">
        <w:rPr>
          <w:color w:val="000000" w:themeColor="text1"/>
          <w:shd w:val="clear" w:color="auto" w:fill="FFFFFF"/>
          <w:lang w:val="ru-RU"/>
        </w:rPr>
        <w:t xml:space="preserve"> позволяют выполнять реальные полеты, закрепить навыки управления и почу</w:t>
      </w:r>
      <w:r w:rsidR="00363666">
        <w:rPr>
          <w:color w:val="000000" w:themeColor="text1"/>
          <w:shd w:val="clear" w:color="auto" w:fill="FFFFFF"/>
          <w:lang w:val="ru-RU"/>
        </w:rPr>
        <w:t>в</w:t>
      </w:r>
      <w:r w:rsidRPr="00720284">
        <w:rPr>
          <w:color w:val="000000" w:themeColor="text1"/>
          <w:shd w:val="clear" w:color="auto" w:fill="FFFFFF"/>
          <w:lang w:val="ru-RU"/>
        </w:rPr>
        <w:t>ствовать уверенность в своих силах.</w:t>
      </w:r>
    </w:p>
    <w:p w:rsidR="00B711A5" w:rsidRPr="00720284" w:rsidRDefault="00B711A5" w:rsidP="00A63645">
      <w:pPr>
        <w:pStyle w:val="base"/>
        <w:rPr>
          <w:bCs/>
          <w:color w:val="000000" w:themeColor="text1"/>
          <w:shd w:val="clear" w:color="auto" w:fill="FFFFFF"/>
          <w:lang w:val="ru-RU"/>
        </w:rPr>
      </w:pPr>
      <w:r w:rsidRPr="00720284">
        <w:rPr>
          <w:bCs/>
          <w:color w:val="000000" w:themeColor="text1"/>
          <w:shd w:val="clear" w:color="auto" w:fill="FFFFFF"/>
          <w:lang w:val="ru-RU"/>
        </w:rPr>
        <w:t xml:space="preserve">5. экзаменационные испытания включают в себя </w:t>
      </w:r>
      <w:r w:rsidRPr="00720284">
        <w:rPr>
          <w:color w:val="000000" w:themeColor="text1"/>
          <w:lang w:val="ru-RU"/>
        </w:rPr>
        <w:t>прохождение тестов и экзаменов для подтверждения уровня квалификации и получения лицензии на управление дронами.</w:t>
      </w:r>
    </w:p>
    <w:p w:rsidR="00916E79" w:rsidRPr="00720284" w:rsidRDefault="00B711A5" w:rsidP="00A63645">
      <w:pPr>
        <w:pStyle w:val="base"/>
        <w:rPr>
          <w:bCs/>
          <w:color w:val="000000" w:themeColor="text1"/>
          <w:shd w:val="clear" w:color="auto" w:fill="FFFFFF"/>
          <w:lang w:val="ru-RU"/>
        </w:rPr>
      </w:pPr>
      <w:r w:rsidRPr="00720284">
        <w:rPr>
          <w:bCs/>
          <w:color w:val="000000" w:themeColor="text1"/>
          <w:shd w:val="clear" w:color="auto" w:fill="FFFFFF"/>
          <w:lang w:val="ru-RU"/>
        </w:rPr>
        <w:t>Подготовк</w:t>
      </w:r>
      <w:r w:rsidR="000E53F1" w:rsidRPr="00720284">
        <w:rPr>
          <w:bCs/>
          <w:color w:val="000000" w:themeColor="text1"/>
          <w:shd w:val="clear" w:color="auto" w:fill="FFFFFF"/>
          <w:lang w:val="ru-RU"/>
        </w:rPr>
        <w:t>у</w:t>
      </w:r>
      <w:r w:rsidRPr="00720284">
        <w:rPr>
          <w:bCs/>
          <w:color w:val="000000" w:themeColor="text1"/>
          <w:shd w:val="clear" w:color="auto" w:fill="FFFFFF"/>
          <w:lang w:val="ru-RU"/>
        </w:rPr>
        <w:t xml:space="preserve"> оператора БПЛА мож</w:t>
      </w:r>
      <w:r w:rsidR="00916E79" w:rsidRPr="00720284">
        <w:rPr>
          <w:bCs/>
          <w:color w:val="000000" w:themeColor="text1"/>
          <w:shd w:val="clear" w:color="auto" w:fill="FFFFFF"/>
          <w:lang w:val="ru-RU"/>
        </w:rPr>
        <w:t>но</w:t>
      </w:r>
      <w:r w:rsidRPr="00720284">
        <w:rPr>
          <w:bCs/>
          <w:color w:val="000000" w:themeColor="text1"/>
          <w:shd w:val="clear" w:color="auto" w:fill="FFFFFF"/>
          <w:lang w:val="ru-RU"/>
        </w:rPr>
        <w:t xml:space="preserve"> разбит</w:t>
      </w:r>
      <w:r w:rsidR="00916E79" w:rsidRPr="00720284">
        <w:rPr>
          <w:bCs/>
          <w:color w:val="000000" w:themeColor="text1"/>
          <w:shd w:val="clear" w:color="auto" w:fill="FFFFFF"/>
          <w:lang w:val="ru-RU"/>
        </w:rPr>
        <w:t>ь</w:t>
      </w:r>
      <w:r w:rsidRPr="00720284">
        <w:rPr>
          <w:bCs/>
          <w:color w:val="000000" w:themeColor="text1"/>
          <w:shd w:val="clear" w:color="auto" w:fill="FFFFFF"/>
          <w:lang w:val="ru-RU"/>
        </w:rPr>
        <w:t xml:space="preserve"> на </w:t>
      </w:r>
      <w:r w:rsidR="00916E79" w:rsidRPr="00720284">
        <w:rPr>
          <w:bCs/>
          <w:color w:val="000000" w:themeColor="text1"/>
          <w:shd w:val="clear" w:color="auto" w:fill="FFFFFF"/>
          <w:lang w:val="ru-RU"/>
        </w:rPr>
        <w:t>следующие части:</w:t>
      </w:r>
    </w:p>
    <w:p w:rsidR="008C2CBD" w:rsidRPr="00720284" w:rsidRDefault="00916E79" w:rsidP="00916E79">
      <w:pPr>
        <w:pStyle w:val="base"/>
        <w:numPr>
          <w:ilvl w:val="0"/>
          <w:numId w:val="33"/>
        </w:numPr>
        <w:rPr>
          <w:color w:val="000000" w:themeColor="text1"/>
          <w:shd w:val="clear" w:color="auto" w:fill="FFFFFF"/>
          <w:lang w:val="ru-RU"/>
        </w:rPr>
      </w:pPr>
      <w:r w:rsidRPr="00720284">
        <w:rPr>
          <w:bCs/>
          <w:color w:val="000000" w:themeColor="text1"/>
          <w:shd w:val="clear" w:color="auto" w:fill="FFFFFF"/>
          <w:lang w:val="ru-RU"/>
        </w:rPr>
        <w:t>о</w:t>
      </w:r>
      <w:r w:rsidR="008C2CBD" w:rsidRPr="00720284">
        <w:rPr>
          <w:bCs/>
          <w:color w:val="000000" w:themeColor="text1"/>
          <w:shd w:val="clear" w:color="auto" w:fill="FFFFFF"/>
          <w:lang w:val="ru-RU"/>
        </w:rPr>
        <w:t xml:space="preserve">нлайн-курс и </w:t>
      </w:r>
      <w:r w:rsidRPr="00720284">
        <w:rPr>
          <w:bCs/>
          <w:color w:val="000000" w:themeColor="text1"/>
          <w:shd w:val="clear" w:color="auto" w:fill="FFFFFF"/>
          <w:lang w:val="ru-RU"/>
        </w:rPr>
        <w:t>онлайн-</w:t>
      </w:r>
      <w:r w:rsidR="008C2CBD" w:rsidRPr="00720284">
        <w:rPr>
          <w:bCs/>
          <w:color w:val="000000" w:themeColor="text1"/>
          <w:shd w:val="clear" w:color="auto" w:fill="FFFFFF"/>
          <w:lang w:val="ru-RU"/>
        </w:rPr>
        <w:t>платформ</w:t>
      </w:r>
      <w:r w:rsidRPr="00720284">
        <w:rPr>
          <w:bCs/>
          <w:color w:val="000000" w:themeColor="text1"/>
          <w:shd w:val="clear" w:color="auto" w:fill="FFFFFF"/>
          <w:lang w:val="ru-RU"/>
        </w:rPr>
        <w:t>а</w:t>
      </w:r>
      <w:r w:rsidRPr="00720284">
        <w:rPr>
          <w:color w:val="000000" w:themeColor="text1"/>
          <w:shd w:val="clear" w:color="auto" w:fill="FFFFFF"/>
          <w:lang w:val="ru-RU"/>
        </w:rPr>
        <w:t xml:space="preserve"> – на данных площадках проходят теоретические занятия и практические занятия на авиасимуляторе.</w:t>
      </w:r>
      <w:r w:rsidR="008C2CBD" w:rsidRPr="00720284">
        <w:rPr>
          <w:color w:val="000000" w:themeColor="text1"/>
          <w:shd w:val="clear" w:color="auto" w:fill="FFFFFF"/>
          <w:lang w:val="ru-RU"/>
        </w:rPr>
        <w:t xml:space="preserve"> Они обеспечивают доступ к широкому спектру учебных материалов и ресурсов, а также позволяют обучающимся взаимодействовать с экспертами. Это способствует обмену знаниями и</w:t>
      </w:r>
      <w:r w:rsidR="00A63645" w:rsidRPr="00720284">
        <w:rPr>
          <w:color w:val="000000" w:themeColor="text1"/>
          <w:shd w:val="clear" w:color="auto" w:fill="FFFFFF"/>
          <w:lang w:val="ru-RU"/>
        </w:rPr>
        <w:t xml:space="preserve"> опытом, что крайне необходимо</w:t>
      </w:r>
      <w:r w:rsidR="008C2CBD" w:rsidRPr="00720284">
        <w:rPr>
          <w:color w:val="000000" w:themeColor="text1"/>
          <w:shd w:val="clear" w:color="auto" w:fill="FFFFFF"/>
          <w:lang w:val="ru-RU"/>
        </w:rPr>
        <w:t xml:space="preserve"> для комплексного обучения.</w:t>
      </w:r>
      <w:r w:rsidRPr="00720284">
        <w:rPr>
          <w:color w:val="000000" w:themeColor="text1"/>
          <w:shd w:val="clear" w:color="auto" w:fill="FFFFFF"/>
          <w:lang w:val="ru-RU"/>
        </w:rPr>
        <w:t xml:space="preserve"> </w:t>
      </w:r>
      <w:r w:rsidR="00A63645" w:rsidRPr="00720284">
        <w:rPr>
          <w:bCs/>
          <w:color w:val="000000" w:themeColor="text1"/>
          <w:lang w:val="ru-RU"/>
        </w:rPr>
        <w:t>Также о</w:t>
      </w:r>
      <w:r w:rsidR="008C2CBD" w:rsidRPr="00720284">
        <w:rPr>
          <w:bCs/>
          <w:color w:val="000000" w:themeColor="text1"/>
          <w:lang w:val="ru-RU"/>
        </w:rPr>
        <w:t>нлайн-платформы</w:t>
      </w:r>
      <w:r w:rsidR="008C2CBD" w:rsidRPr="00720284">
        <w:rPr>
          <w:color w:val="000000" w:themeColor="text1"/>
        </w:rPr>
        <w:t> </w:t>
      </w:r>
      <w:r w:rsidR="008C2CBD" w:rsidRPr="00720284">
        <w:rPr>
          <w:color w:val="000000" w:themeColor="text1"/>
          <w:lang w:val="ru-RU"/>
        </w:rPr>
        <w:t>предлагают уникальные преимущества, такие как гибкость в выборе времени и места занятий</w:t>
      </w:r>
      <w:r w:rsidR="00A63645" w:rsidRPr="00720284">
        <w:rPr>
          <w:color w:val="000000" w:themeColor="text1"/>
          <w:lang w:val="ru-RU"/>
        </w:rPr>
        <w:t xml:space="preserve">. </w:t>
      </w:r>
      <w:r w:rsidRPr="00720284">
        <w:rPr>
          <w:bCs/>
          <w:color w:val="000000" w:themeColor="text1"/>
          <w:lang w:val="ru-RU"/>
        </w:rPr>
        <w:t>Р</w:t>
      </w:r>
      <w:r w:rsidRPr="00720284">
        <w:rPr>
          <w:color w:val="000000" w:themeColor="text1"/>
          <w:lang w:val="ru-RU"/>
        </w:rPr>
        <w:t>егулярные тестирования и получение обратной связи от преподавателей помогает студентам понимать свои сильные и слабые стороны, проработка которых необхо</w:t>
      </w:r>
      <w:r w:rsidR="00363666">
        <w:rPr>
          <w:color w:val="000000" w:themeColor="text1"/>
          <w:lang w:val="ru-RU"/>
        </w:rPr>
        <w:t>д</w:t>
      </w:r>
      <w:r w:rsidRPr="00720284">
        <w:rPr>
          <w:color w:val="000000" w:themeColor="text1"/>
          <w:lang w:val="ru-RU"/>
        </w:rPr>
        <w:t>има для совершенствования навыков пилотирования.</w:t>
      </w:r>
    </w:p>
    <w:p w:rsidR="008C2CBD" w:rsidRPr="00720284" w:rsidRDefault="00916E79" w:rsidP="00916E79">
      <w:pPr>
        <w:pStyle w:val="base1"/>
        <w:numPr>
          <w:ilvl w:val="0"/>
          <w:numId w:val="33"/>
        </w:numPr>
        <w:rPr>
          <w:b w:val="0"/>
          <w:color w:val="000000" w:themeColor="text1"/>
        </w:rPr>
      </w:pPr>
      <w:r w:rsidRPr="00720284">
        <w:rPr>
          <w:b w:val="0"/>
          <w:bCs/>
          <w:color w:val="000000" w:themeColor="text1"/>
        </w:rPr>
        <w:t>о</w:t>
      </w:r>
      <w:r w:rsidR="008C2CBD" w:rsidRPr="00720284">
        <w:rPr>
          <w:b w:val="0"/>
          <w:bCs/>
          <w:color w:val="000000" w:themeColor="text1"/>
        </w:rPr>
        <w:t>ффлайн-площадки</w:t>
      </w:r>
      <w:r w:rsidRPr="00720284">
        <w:rPr>
          <w:b w:val="0"/>
          <w:bCs/>
          <w:color w:val="000000" w:themeColor="text1"/>
        </w:rPr>
        <w:t xml:space="preserve"> – на которых проходят практические занятия с реальными дронами. Данные площадки </w:t>
      </w:r>
      <w:r w:rsidR="008C2CBD" w:rsidRPr="00720284">
        <w:rPr>
          <w:b w:val="0"/>
          <w:color w:val="000000" w:themeColor="text1"/>
        </w:rPr>
        <w:t>предоставляют неоценимый опыт реального взаимодействия с дронами и оборудованием. Такие площадки часто включают в себя специально оборудованные зоны для полетов, где обучающиеся могут под руководством опытных инструкторов на практике применять полученные знания, что способствует углубленному пониманию физических принципов полета и особенностей управления БПЛА.</w:t>
      </w:r>
    </w:p>
    <w:p w:rsidR="00366DAC" w:rsidRPr="00720284" w:rsidRDefault="000E53F1" w:rsidP="001408A9">
      <w:pPr>
        <w:pStyle w:val="base1"/>
        <w:rPr>
          <w:b w:val="0"/>
          <w:color w:val="000000" w:themeColor="text1"/>
        </w:rPr>
      </w:pPr>
      <w:r w:rsidRPr="00720284">
        <w:rPr>
          <w:b w:val="0"/>
          <w:color w:val="000000" w:themeColor="text1"/>
        </w:rPr>
        <w:t>Таким образом, и</w:t>
      </w:r>
      <w:r w:rsidR="00366DAC" w:rsidRPr="00720284">
        <w:rPr>
          <w:b w:val="0"/>
          <w:color w:val="000000" w:themeColor="text1"/>
        </w:rPr>
        <w:t>нтеграция информационных технологий в программы обучения пилотированию дронов является ключевым фактором в подготовке квалифицированных специалистов, способных эффективно использовать эти устройства в различных сферах деятельности. Это открывает новые перспективы для применения дронов и расширяет горизонты их использования в коммерческих, научных и развлекательных целях.</w:t>
      </w:r>
    </w:p>
    <w:p w:rsidR="00366DAC" w:rsidRPr="00720284" w:rsidRDefault="00366DAC" w:rsidP="001408A9">
      <w:pPr>
        <w:pStyle w:val="base1"/>
        <w:rPr>
          <w:b w:val="0"/>
          <w:color w:val="000000" w:themeColor="text1"/>
        </w:rPr>
      </w:pPr>
    </w:p>
    <w:p w:rsidR="001408A9" w:rsidRPr="00720284" w:rsidRDefault="001408A9" w:rsidP="001408A9">
      <w:pPr>
        <w:pStyle w:val="base1"/>
        <w:rPr>
          <w:color w:val="000000" w:themeColor="text1"/>
          <w:sz w:val="20"/>
          <w:szCs w:val="18"/>
        </w:rPr>
      </w:pPr>
      <w:r w:rsidRPr="00720284">
        <w:rPr>
          <w:color w:val="000000" w:themeColor="text1"/>
          <w:sz w:val="18"/>
        </w:rPr>
        <w:t>Литература</w:t>
      </w:r>
    </w:p>
    <w:p w:rsidR="00B711A5" w:rsidRPr="00720284" w:rsidRDefault="00B711A5" w:rsidP="001408A9">
      <w:pPr>
        <w:pStyle w:val="litera"/>
        <w:numPr>
          <w:ilvl w:val="0"/>
          <w:numId w:val="20"/>
        </w:numPr>
        <w:rPr>
          <w:color w:val="000000" w:themeColor="text1"/>
          <w:szCs w:val="20"/>
        </w:rPr>
      </w:pPr>
      <w:r w:rsidRPr="00720284">
        <w:rPr>
          <w:color w:val="000000" w:themeColor="text1"/>
        </w:rPr>
        <w:t>Национальный проект «Беспилотные авиационные системы» [</w:t>
      </w:r>
      <w:r w:rsidRPr="00720284">
        <w:rPr>
          <w:color w:val="000000" w:themeColor="text1"/>
          <w:szCs w:val="20"/>
        </w:rPr>
        <w:t xml:space="preserve">Электоронный ресурс]. – Режим доступа: </w:t>
      </w:r>
      <w:r w:rsidRPr="00720284">
        <w:rPr>
          <w:color w:val="000000" w:themeColor="text1"/>
        </w:rPr>
        <w:t>http://government.ru/rugovclassifier/906/events/ (дата обращения 20.05.2024).</w:t>
      </w:r>
    </w:p>
    <w:p w:rsidR="003E5DC7" w:rsidRPr="00720284" w:rsidRDefault="001408A9" w:rsidP="001408A9">
      <w:pPr>
        <w:pStyle w:val="litera"/>
        <w:numPr>
          <w:ilvl w:val="0"/>
          <w:numId w:val="20"/>
        </w:numPr>
        <w:rPr>
          <w:color w:val="000000" w:themeColor="text1"/>
          <w:szCs w:val="20"/>
        </w:rPr>
      </w:pPr>
      <w:r w:rsidRPr="00720284">
        <w:rPr>
          <w:color w:val="000000" w:themeColor="text1"/>
          <w:szCs w:val="20"/>
        </w:rPr>
        <w:t>Баррон, И., Харди, Дж. Использование виртуальных симуляторов для обучения пилотированию дронов // Журнал образовательных технологий, 13(2):  2020. С. 2-21.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931710" w:rsidRPr="00720284" w:rsidRDefault="001408A9" w:rsidP="00B711A5">
      <w:pPr>
        <w:pStyle w:val="litera"/>
        <w:numPr>
          <w:ilvl w:val="0"/>
          <w:numId w:val="20"/>
        </w:numPr>
        <w:rPr>
          <w:color w:val="000000" w:themeColor="text1"/>
          <w:szCs w:val="20"/>
        </w:rPr>
      </w:pPr>
      <w:r w:rsidRPr="00720284">
        <w:rPr>
          <w:color w:val="000000" w:themeColor="text1"/>
        </w:rPr>
        <w:t xml:space="preserve">Плященко М. Ю., Попов Н. З., Луцкий М.В., Володин В. П., Никитина Е. Г., Грибова Л. А. Управление БПЛА. Основы аэрофотосъемки // Образовательная команда </w:t>
      </w:r>
      <w:r w:rsidRPr="00720284">
        <w:rPr>
          <w:color w:val="000000" w:themeColor="text1"/>
          <w:lang w:val="en-US"/>
        </w:rPr>
        <w:t xml:space="preserve">Geoscan: </w:t>
      </w:r>
      <w:r w:rsidRPr="00720284">
        <w:rPr>
          <w:color w:val="000000" w:themeColor="text1"/>
        </w:rPr>
        <w:t>методическое пособие, 2020. С. 225 – 250.</w:t>
      </w:r>
    </w:p>
    <w:p w:rsidR="000E53F1" w:rsidRPr="00720284" w:rsidRDefault="000E53F1" w:rsidP="000E53F1">
      <w:pPr>
        <w:pStyle w:val="litera"/>
        <w:numPr>
          <w:ilvl w:val="0"/>
          <w:numId w:val="20"/>
        </w:numPr>
        <w:rPr>
          <w:color w:val="000000" w:themeColor="text1"/>
          <w:szCs w:val="20"/>
        </w:rPr>
      </w:pPr>
      <w:r w:rsidRPr="00720284">
        <w:rPr>
          <w:rFonts w:eastAsia="TimesNewRomanPSMT"/>
          <w:color w:val="000000" w:themeColor="text1"/>
        </w:rPr>
        <w:t>Астахова, Н. Л. Дроны и их пилотирование. С чего начать / Н. Л. Астахова, В.А. Лукашов. – СПб.: БХВ-Петербург, 2021. – 224 с.</w:t>
      </w:r>
    </w:p>
    <w:p w:rsidR="000E53F1" w:rsidRDefault="000E53F1" w:rsidP="000E53F1">
      <w:pPr>
        <w:pStyle w:val="litera"/>
        <w:numPr>
          <w:ilvl w:val="0"/>
          <w:numId w:val="20"/>
        </w:numPr>
        <w:autoSpaceDE w:val="0"/>
        <w:autoSpaceDN w:val="0"/>
        <w:adjustRightInd w:val="0"/>
        <w:rPr>
          <w:rFonts w:eastAsia="TimesNewRomanPSMT"/>
          <w:color w:val="000000" w:themeColor="text1"/>
        </w:rPr>
      </w:pPr>
      <w:r w:rsidRPr="00720284">
        <w:rPr>
          <w:rFonts w:eastAsia="TimesNewRomanPSMT"/>
          <w:color w:val="000000" w:themeColor="text1"/>
        </w:rPr>
        <w:t xml:space="preserve">Иноцемзев Д.П. Беспилотные летательные аппараты: теория и практика. [Электронный ресурс] </w:t>
      </w:r>
      <w:r w:rsidR="00E1693E" w:rsidRPr="00720284">
        <w:rPr>
          <w:rFonts w:eastAsia="TimesNewRomanPSMT"/>
          <w:color w:val="000000" w:themeColor="text1"/>
        </w:rPr>
        <w:t>– Режим доступа</w:t>
      </w:r>
      <w:r w:rsidRPr="00720284">
        <w:rPr>
          <w:rFonts w:eastAsia="TimesNewRomanPSMT"/>
          <w:color w:val="000000" w:themeColor="text1"/>
        </w:rPr>
        <w:t xml:space="preserve">: </w:t>
      </w:r>
      <w:r w:rsidR="00E1693E" w:rsidRPr="00720284">
        <w:rPr>
          <w:rFonts w:eastAsia="TimesNewRomanPSMT"/>
          <w:color w:val="000000" w:themeColor="text1"/>
        </w:rPr>
        <w:t>https://rusdrone.ru/blog/arkhiv/bespilotnye-letatelnye-apparaty-teoriya-i-praktika/?sphrase_id=3385</w:t>
      </w:r>
      <w:r w:rsidRPr="00720284">
        <w:rPr>
          <w:rFonts w:eastAsia="TimesNewRomanPSMT"/>
          <w:color w:val="000000" w:themeColor="text1"/>
        </w:rPr>
        <w:t xml:space="preserve"> (Дата обращения </w:t>
      </w:r>
      <w:r w:rsidR="00E1693E" w:rsidRPr="00720284">
        <w:rPr>
          <w:rFonts w:eastAsia="TimesNewRomanPSMT"/>
          <w:color w:val="000000" w:themeColor="text1"/>
        </w:rPr>
        <w:t>20</w:t>
      </w:r>
      <w:r w:rsidRPr="00720284">
        <w:rPr>
          <w:rFonts w:eastAsia="TimesNewRomanPSMT"/>
          <w:color w:val="000000" w:themeColor="text1"/>
        </w:rPr>
        <w:t>.0</w:t>
      </w:r>
      <w:r w:rsidR="00E1693E" w:rsidRPr="00720284">
        <w:rPr>
          <w:rFonts w:eastAsia="TimesNewRomanPSMT"/>
          <w:color w:val="000000" w:themeColor="text1"/>
        </w:rPr>
        <w:t>5</w:t>
      </w:r>
      <w:r w:rsidRPr="00720284">
        <w:rPr>
          <w:rFonts w:eastAsia="TimesNewRomanPSMT"/>
          <w:color w:val="000000" w:themeColor="text1"/>
        </w:rPr>
        <w:t>.202</w:t>
      </w:r>
      <w:r w:rsidR="00E1693E" w:rsidRPr="00720284">
        <w:rPr>
          <w:rFonts w:eastAsia="TimesNewRomanPSMT"/>
          <w:color w:val="000000" w:themeColor="text1"/>
        </w:rPr>
        <w:t>4</w:t>
      </w:r>
      <w:r w:rsidRPr="00720284">
        <w:rPr>
          <w:rFonts w:eastAsia="TimesNewRomanPSMT"/>
          <w:color w:val="000000" w:themeColor="text1"/>
        </w:rPr>
        <w:t>)</w:t>
      </w:r>
      <w:r w:rsidR="00E1693E" w:rsidRPr="00720284">
        <w:rPr>
          <w:rFonts w:eastAsia="TimesNewRomanPSMT"/>
          <w:color w:val="000000" w:themeColor="text1"/>
        </w:rPr>
        <w:t>.</w:t>
      </w:r>
    </w:p>
    <w:p w:rsidR="00720284" w:rsidRPr="00720284" w:rsidRDefault="00720284" w:rsidP="00720284">
      <w:pPr>
        <w:pStyle w:val="litera"/>
        <w:numPr>
          <w:ilvl w:val="0"/>
          <w:numId w:val="20"/>
        </w:numPr>
        <w:autoSpaceDE w:val="0"/>
        <w:autoSpaceDN w:val="0"/>
        <w:adjustRightInd w:val="0"/>
        <w:rPr>
          <w:rFonts w:eastAsia="TimesNewRomanPSMT"/>
          <w:color w:val="000000" w:themeColor="text1"/>
        </w:rPr>
      </w:pPr>
      <w:r w:rsidRPr="00720284">
        <w:rPr>
          <w:rFonts w:eastAsia="TimesNewRomanPSMT"/>
          <w:color w:val="000000" w:themeColor="text1"/>
        </w:rPr>
        <w:t>FPV справочник [Электронный ресурс] – Режим доступа: https://mydrone.ru/fpv-spravochnik/ (Дата обращения 20.05.2024).</w:t>
      </w:r>
    </w:p>
    <w:sectPr w:rsidR="00720284" w:rsidRPr="00720284" w:rsidSect="00BA2C7D"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6F" w:rsidRDefault="005D646F">
      <w:r>
        <w:separator/>
      </w:r>
    </w:p>
    <w:p w:rsidR="005D646F" w:rsidRDefault="005D646F"/>
    <w:p w:rsidR="005D646F" w:rsidRDefault="005D646F"/>
    <w:p w:rsidR="005D646F" w:rsidRDefault="005D646F"/>
  </w:endnote>
  <w:endnote w:type="continuationSeparator" w:id="0">
    <w:p w:rsidR="005D646F" w:rsidRDefault="005D646F">
      <w:r>
        <w:continuationSeparator/>
      </w:r>
    </w:p>
    <w:p w:rsidR="005D646F" w:rsidRDefault="005D646F"/>
    <w:p w:rsidR="005D646F" w:rsidRDefault="005D646F"/>
    <w:p w:rsidR="005D646F" w:rsidRDefault="005D6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6F" w:rsidRDefault="005D646F">
      <w:r>
        <w:separator/>
      </w:r>
    </w:p>
    <w:p w:rsidR="005D646F" w:rsidRDefault="005D646F"/>
    <w:p w:rsidR="005D646F" w:rsidRDefault="005D646F"/>
    <w:p w:rsidR="005D646F" w:rsidRDefault="005D646F"/>
  </w:footnote>
  <w:footnote w:type="continuationSeparator" w:id="0">
    <w:p w:rsidR="005D646F" w:rsidRDefault="005D646F">
      <w:r>
        <w:continuationSeparator/>
      </w:r>
    </w:p>
    <w:p w:rsidR="005D646F" w:rsidRDefault="005D646F"/>
    <w:p w:rsidR="005D646F" w:rsidRDefault="005D646F"/>
    <w:p w:rsidR="005D646F" w:rsidRDefault="005D64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0"/>
      </v:shape>
    </w:pict>
  </w:numPicBullet>
  <w:numPicBullet w:numPicBulletId="1">
    <w:pict>
      <v:shape id="_x0000_i1031" type="#_x0000_t75" style="width:9.75pt;height:9.7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0586FC7"/>
    <w:multiLevelType w:val="hybridMultilevel"/>
    <w:tmpl w:val="5C883D22"/>
    <w:lvl w:ilvl="0" w:tplc="57E694D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0C315A0B"/>
    <w:multiLevelType w:val="hybridMultilevel"/>
    <w:tmpl w:val="BB2E855A"/>
    <w:lvl w:ilvl="0" w:tplc="9A72895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11360B0C"/>
    <w:multiLevelType w:val="multilevel"/>
    <w:tmpl w:val="F1F87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16E46BD4"/>
    <w:multiLevelType w:val="multilevel"/>
    <w:tmpl w:val="F882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6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660758"/>
    <w:multiLevelType w:val="hybridMultilevel"/>
    <w:tmpl w:val="90F23876"/>
    <w:lvl w:ilvl="0" w:tplc="D136829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4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6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7"/>
  </w:num>
  <w:num w:numId="3">
    <w:abstractNumId w:val="31"/>
  </w:num>
  <w:num w:numId="4">
    <w:abstractNumId w:val="32"/>
  </w:num>
  <w:num w:numId="5">
    <w:abstractNumId w:val="23"/>
  </w:num>
  <w:num w:numId="6">
    <w:abstractNumId w:val="22"/>
  </w:num>
  <w:num w:numId="7">
    <w:abstractNumId w:val="30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4"/>
  </w:num>
  <w:num w:numId="10">
    <w:abstractNumId w:val="20"/>
  </w:num>
  <w:num w:numId="11">
    <w:abstractNumId w:val="38"/>
  </w:num>
  <w:num w:numId="12">
    <w:abstractNumId w:val="37"/>
  </w:num>
  <w:num w:numId="13">
    <w:abstractNumId w:val="26"/>
  </w:num>
  <w:num w:numId="14">
    <w:abstractNumId w:val="35"/>
  </w:num>
  <w:num w:numId="15">
    <w:abstractNumId w:val="28"/>
  </w:num>
  <w:num w:numId="16">
    <w:abstractNumId w:val="33"/>
  </w:num>
  <w:num w:numId="17">
    <w:abstractNumId w:val="36"/>
  </w:num>
  <w:num w:numId="18">
    <w:abstractNumId w:val="39"/>
  </w:num>
  <w:num w:numId="19">
    <w:abstractNumId w:val="25"/>
  </w:num>
  <w:num w:numId="20">
    <w:abstractNumId w:val="39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1"/>
  </w:num>
  <w:num w:numId="30">
    <w:abstractNumId w:val="24"/>
  </w:num>
  <w:num w:numId="31">
    <w:abstractNumId w:val="18"/>
  </w:num>
  <w:num w:numId="32">
    <w:abstractNumId w:val="19"/>
  </w:num>
  <w:num w:numId="33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mirrorMargins/>
  <w:hideSpellingErrors/>
  <w:hideGrammatical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FEF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47790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28C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E53F1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468C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08A9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6798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2FEF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16C96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045"/>
    <w:rsid w:val="00346893"/>
    <w:rsid w:val="003475D8"/>
    <w:rsid w:val="003517BA"/>
    <w:rsid w:val="00354468"/>
    <w:rsid w:val="00355F58"/>
    <w:rsid w:val="00356933"/>
    <w:rsid w:val="0036002F"/>
    <w:rsid w:val="003605E0"/>
    <w:rsid w:val="00360945"/>
    <w:rsid w:val="00360EFF"/>
    <w:rsid w:val="00363666"/>
    <w:rsid w:val="003655CC"/>
    <w:rsid w:val="00366DA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56854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3104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2B03"/>
    <w:rsid w:val="00593402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646F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284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0A84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2CBD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6E79"/>
    <w:rsid w:val="009177AA"/>
    <w:rsid w:val="0092070D"/>
    <w:rsid w:val="009249CB"/>
    <w:rsid w:val="009257F3"/>
    <w:rsid w:val="009268A6"/>
    <w:rsid w:val="0092758E"/>
    <w:rsid w:val="009279B0"/>
    <w:rsid w:val="00931710"/>
    <w:rsid w:val="0093527C"/>
    <w:rsid w:val="00936C9E"/>
    <w:rsid w:val="00947296"/>
    <w:rsid w:val="009477BA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4A5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2736B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3645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1A5"/>
    <w:rsid w:val="00B713DC"/>
    <w:rsid w:val="00B718BC"/>
    <w:rsid w:val="00B71D06"/>
    <w:rsid w:val="00B7250B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2CD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D79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93E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9740D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578C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0E5C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D7EBA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E7658"/>
  <w15:docId w15:val="{773D4346-97B9-4CA1-913F-D0F1A7BA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1A2FEF"/>
    <w:pPr>
      <w:jc w:val="center"/>
    </w:pPr>
    <w:rPr>
      <w:rFonts w:eastAsia="MS Mincho"/>
      <w:b/>
      <w:bCs/>
      <w:caps/>
      <w:color w:val="000000"/>
      <w:sz w:val="16"/>
      <w:szCs w:val="16"/>
      <w:shd w:val="clear" w:color="auto" w:fill="FFFFFF"/>
    </w:rPr>
  </w:style>
  <w:style w:type="paragraph" w:customStyle="1" w:styleId="za">
    <w:name w:val="za"/>
    <w:basedOn w:val="a9"/>
    <w:link w:val="za8"/>
    <w:autoRedefine/>
    <w:rsid w:val="00720284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356933"/>
    <w:pPr>
      <w:spacing w:after="120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uiPriority w:val="22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720284"/>
    <w:rPr>
      <w:b/>
      <w:bCs/>
      <w:color w:val="000000"/>
      <w:sz w:val="18"/>
      <w:szCs w:val="18"/>
      <w:lang w:eastAsia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1A2FEF"/>
    <w:rPr>
      <w:rFonts w:eastAsia="MS Mincho"/>
      <w:b/>
      <w:bCs/>
      <w:caps/>
      <w:color w:val="000000"/>
      <w:sz w:val="16"/>
      <w:szCs w:val="16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356933"/>
    <w:rPr>
      <w:i/>
      <w:spacing w:val="-2"/>
      <w:kern w:val="24"/>
      <w:sz w:val="18"/>
      <w:szCs w:val="24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12">
    <w:name w:val="Обычный21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irrar\Download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779</TotalTime>
  <Pages>2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noirrar</dc:creator>
  <cp:lastModifiedBy>noirrar</cp:lastModifiedBy>
  <cp:revision>6</cp:revision>
  <cp:lastPrinted>2011-06-10T13:51:00Z</cp:lastPrinted>
  <dcterms:created xsi:type="dcterms:W3CDTF">2024-06-10T19:53:00Z</dcterms:created>
  <dcterms:modified xsi:type="dcterms:W3CDTF">2024-06-13T07:32:00Z</dcterms:modified>
</cp:coreProperties>
</file>