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9F56B" w14:textId="33360E30" w:rsidR="000E7E73" w:rsidRPr="0032404A" w:rsidRDefault="000E7E73" w:rsidP="000E7E73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32404A">
        <w:t>ИННОВАЦИ</w:t>
      </w:r>
      <w:r w:rsidR="00F96911">
        <w:t xml:space="preserve">онные </w:t>
      </w:r>
      <w:proofErr w:type="gramStart"/>
      <w:r w:rsidR="00F96911">
        <w:t xml:space="preserve">технологии </w:t>
      </w:r>
      <w:r w:rsidRPr="0032404A">
        <w:t xml:space="preserve"> В</w:t>
      </w:r>
      <w:proofErr w:type="gramEnd"/>
      <w:r w:rsidRPr="0032404A">
        <w:t xml:space="preserve"> </w:t>
      </w:r>
      <w:r w:rsidR="00F96911">
        <w:t xml:space="preserve">современном </w:t>
      </w:r>
      <w:r w:rsidRPr="0032404A">
        <w:t>ОБРАЗОВ</w:t>
      </w:r>
      <w:r w:rsidR="00F96911">
        <w:t>ании.</w:t>
      </w:r>
    </w:p>
    <w:p w14:paraId="2128CA89" w14:textId="6FBECE61" w:rsidR="000E7E73" w:rsidRPr="00F96911" w:rsidRDefault="000E7E73" w:rsidP="000E7E73">
      <w:pPr>
        <w:pStyle w:val="za"/>
      </w:pPr>
      <w:proofErr w:type="spellStart"/>
      <w:r w:rsidRPr="0032404A">
        <w:t>Тягульская</w:t>
      </w:r>
      <w:proofErr w:type="spellEnd"/>
      <w:r w:rsidRPr="0032404A">
        <w:t xml:space="preserve"> Л.А. (</w:t>
      </w:r>
      <w:hyperlink r:id="rId7" w:history="1">
        <w:r w:rsidRPr="0032404A">
          <w:rPr>
            <w:rStyle w:val="af0"/>
          </w:rPr>
          <w:t>tla.ki@list.ru</w:t>
        </w:r>
      </w:hyperlink>
      <w:r w:rsidRPr="0032404A">
        <w:t xml:space="preserve">), </w:t>
      </w:r>
      <w:r w:rsidR="00F96911">
        <w:t>Пономарчук Н.А. (</w:t>
      </w:r>
      <w:hyperlink r:id="rId8" w:history="1">
        <w:r w:rsidR="00F96911" w:rsidRPr="00B653E6">
          <w:rPr>
            <w:rStyle w:val="af0"/>
            <w:lang w:val="en-US"/>
          </w:rPr>
          <w:t>ponomarchuk</w:t>
        </w:r>
        <w:r w:rsidR="00F96911" w:rsidRPr="00B653E6">
          <w:rPr>
            <w:rStyle w:val="af0"/>
          </w:rPr>
          <w:t>1313@</w:t>
        </w:r>
        <w:r w:rsidR="00F96911" w:rsidRPr="00B653E6">
          <w:rPr>
            <w:rStyle w:val="af0"/>
            <w:lang w:val="en-US"/>
          </w:rPr>
          <w:t>mail</w:t>
        </w:r>
        <w:r w:rsidR="00F96911" w:rsidRPr="00B653E6">
          <w:rPr>
            <w:rStyle w:val="af0"/>
          </w:rPr>
          <w:t>.</w:t>
        </w:r>
        <w:proofErr w:type="spellStart"/>
        <w:r w:rsidR="00F96911" w:rsidRPr="00B653E6">
          <w:rPr>
            <w:rStyle w:val="af0"/>
            <w:lang w:val="en-US"/>
          </w:rPr>
          <w:t>ru</w:t>
        </w:r>
        <w:proofErr w:type="spellEnd"/>
      </w:hyperlink>
      <w:r w:rsidR="00F96911">
        <w:t>)</w:t>
      </w:r>
      <w:r w:rsidR="00F96911" w:rsidRPr="00F96911">
        <w:t xml:space="preserve"> </w:t>
      </w:r>
    </w:p>
    <w:bookmarkEnd w:id="0"/>
    <w:p w14:paraId="34EEBA3E" w14:textId="77777777" w:rsidR="000E7E73" w:rsidRPr="005E266B" w:rsidRDefault="000E7E73" w:rsidP="000E7E73">
      <w:pPr>
        <w:pStyle w:val="zorg"/>
      </w:pPr>
      <w:proofErr w:type="spellStart"/>
      <w:r w:rsidRPr="0032404A">
        <w:t>Рыбницкий</w:t>
      </w:r>
      <w:proofErr w:type="spellEnd"/>
      <w:r w:rsidRPr="0032404A">
        <w:t xml:space="preserve"> филиал ПГУ </w:t>
      </w:r>
      <w:proofErr w:type="spellStart"/>
      <w:r w:rsidRPr="0032404A">
        <w:t>им.Т.Г.Шевченко</w:t>
      </w:r>
      <w:proofErr w:type="spellEnd"/>
      <w:r w:rsidRPr="0032404A">
        <w:t xml:space="preserve">, </w:t>
      </w:r>
      <w:proofErr w:type="spellStart"/>
      <w:proofErr w:type="gramStart"/>
      <w:r w:rsidRPr="0032404A">
        <w:t>г.Рыбница,ПМР</w:t>
      </w:r>
      <w:proofErr w:type="spellEnd"/>
      <w:proofErr w:type="gramEnd"/>
      <w:r w:rsidRPr="0032404A">
        <w:t>.</w:t>
      </w:r>
    </w:p>
    <w:p w14:paraId="456BB982" w14:textId="77777777" w:rsidR="00574078" w:rsidRDefault="00574078" w:rsidP="00574078">
      <w:pPr>
        <w:pStyle w:val="abs"/>
      </w:pPr>
      <w:r>
        <w:t>Аннотация</w:t>
      </w:r>
    </w:p>
    <w:p w14:paraId="50B89A06" w14:textId="77777777" w:rsidR="00CA065C" w:rsidRDefault="000E7E73" w:rsidP="00CA065C">
      <w:pPr>
        <w:pStyle w:val="base6"/>
      </w:pPr>
      <w:r>
        <w:t>Н</w:t>
      </w:r>
      <w:r w:rsidRPr="000E7E73">
        <w:t xml:space="preserve">овые достижения в области технологий переворачивают образование: от недавнего дебюта новых чат-ботов с искусственным интеллектом (ИИ), таких как </w:t>
      </w:r>
      <w:proofErr w:type="spellStart"/>
      <w:r w:rsidRPr="000E7E73">
        <w:t>ChatGPT</w:t>
      </w:r>
      <w:proofErr w:type="spellEnd"/>
      <w:r w:rsidRPr="000E7E73">
        <w:t>, до растущей доступности инструментов виртуальной реальности, которые расширяют границы классной комнаты. Для преподавателей в основе всего этого лежит надежда на то, что каждый учащийся получит равные возможности для развития навыков, необходимых для достижения успеха. </w:t>
      </w:r>
    </w:p>
    <w:p w14:paraId="54F9C44D" w14:textId="77777777" w:rsidR="000E7E73" w:rsidRPr="000E7E73" w:rsidRDefault="000E7E73" w:rsidP="000E7E73">
      <w:pPr>
        <w:ind w:firstLine="284"/>
        <w:jc w:val="both"/>
        <w:rPr>
          <w:sz w:val="16"/>
          <w:szCs w:val="16"/>
        </w:rPr>
      </w:pPr>
      <w:r w:rsidRPr="000E7E73">
        <w:rPr>
          <w:sz w:val="16"/>
          <w:szCs w:val="16"/>
        </w:rPr>
        <w:t xml:space="preserve">В последние годы технологии произвели революцию в образовании, превратив традиционные классы в динамичную среду обучения. </w:t>
      </w:r>
      <w:r w:rsidR="00B40CBD">
        <w:rPr>
          <w:sz w:val="16"/>
          <w:szCs w:val="16"/>
        </w:rPr>
        <w:t>Р</w:t>
      </w:r>
      <w:r w:rsidRPr="000E7E73">
        <w:rPr>
          <w:sz w:val="16"/>
          <w:szCs w:val="16"/>
        </w:rPr>
        <w:t>ассматриваются ключевые инновации, которые улучшают преподавание, обучение и результаты учащихся.</w:t>
      </w:r>
    </w:p>
    <w:p w14:paraId="0CEC9BF0" w14:textId="77777777" w:rsidR="000E7E73" w:rsidRPr="000E7E73" w:rsidRDefault="000E7E73" w:rsidP="000E7E73">
      <w:pPr>
        <w:pStyle w:val="aff2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/>
          <w:sz w:val="16"/>
          <w:szCs w:val="16"/>
        </w:rPr>
      </w:pPr>
      <w:r w:rsidRPr="000E7E73">
        <w:rPr>
          <w:rFonts w:ascii="Times New Roman" w:hAnsi="Times New Roman"/>
          <w:sz w:val="16"/>
          <w:szCs w:val="16"/>
        </w:rPr>
        <w:t>Искусственный интеллект (ИИ) в образовании</w:t>
      </w:r>
      <w:r w:rsidR="00B40CBD">
        <w:rPr>
          <w:rFonts w:ascii="Times New Roman" w:hAnsi="Times New Roman"/>
          <w:sz w:val="16"/>
          <w:szCs w:val="16"/>
        </w:rPr>
        <w:t>.</w:t>
      </w:r>
    </w:p>
    <w:p w14:paraId="6C26F11E" w14:textId="77777777" w:rsidR="000E7E73" w:rsidRPr="000E7E73" w:rsidRDefault="000E7E73" w:rsidP="000E7E73">
      <w:pPr>
        <w:ind w:firstLine="284"/>
        <w:jc w:val="both"/>
        <w:rPr>
          <w:sz w:val="16"/>
          <w:szCs w:val="16"/>
        </w:rPr>
      </w:pPr>
      <w:r w:rsidRPr="000E7E73">
        <w:rPr>
          <w:sz w:val="16"/>
          <w:szCs w:val="16"/>
        </w:rPr>
        <w:t xml:space="preserve">Инструменты на базе искусственного интеллекта, такие как чат-боты и платформы персонализированного обучения, открывают новые возможности. Чат-боты, такие как </w:t>
      </w:r>
      <w:proofErr w:type="spellStart"/>
      <w:r w:rsidRPr="000E7E73">
        <w:rPr>
          <w:sz w:val="16"/>
          <w:szCs w:val="16"/>
        </w:rPr>
        <w:t>ChatGPT</w:t>
      </w:r>
      <w:proofErr w:type="spellEnd"/>
      <w:r w:rsidRPr="000E7E73">
        <w:rPr>
          <w:sz w:val="16"/>
          <w:szCs w:val="16"/>
        </w:rPr>
        <w:t>, помогают учащимся с запросами, автоматизируют выставление оценок и предоставляют обратную связь в режиме реального времени. Однако необходимо учитывать этические соображения и риск усиления плохой практики преподавания.</w:t>
      </w:r>
    </w:p>
    <w:p w14:paraId="2CFD0F2D" w14:textId="77777777" w:rsidR="000E7E73" w:rsidRPr="000E7E73" w:rsidRDefault="000E7E73" w:rsidP="000E7E73">
      <w:pPr>
        <w:pStyle w:val="aff2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/>
          <w:sz w:val="16"/>
          <w:szCs w:val="16"/>
        </w:rPr>
      </w:pPr>
      <w:r w:rsidRPr="000E7E73">
        <w:rPr>
          <w:rFonts w:ascii="Times New Roman" w:hAnsi="Times New Roman"/>
          <w:sz w:val="16"/>
          <w:szCs w:val="16"/>
        </w:rPr>
        <w:t>Виртуальная реальность (VR) и дополненная реальность (AR)</w:t>
      </w:r>
      <w:r>
        <w:rPr>
          <w:rFonts w:ascii="Times New Roman" w:hAnsi="Times New Roman"/>
          <w:sz w:val="16"/>
          <w:szCs w:val="16"/>
        </w:rPr>
        <w:t>.</w:t>
      </w:r>
    </w:p>
    <w:p w14:paraId="033BEDD2" w14:textId="77777777" w:rsidR="000E7E73" w:rsidRPr="000E7E73" w:rsidRDefault="000E7E73" w:rsidP="000E7E73">
      <w:pPr>
        <w:ind w:firstLine="284"/>
        <w:jc w:val="both"/>
        <w:rPr>
          <w:sz w:val="16"/>
          <w:szCs w:val="16"/>
        </w:rPr>
      </w:pPr>
      <w:r w:rsidRPr="000E7E73">
        <w:rPr>
          <w:sz w:val="16"/>
          <w:szCs w:val="16"/>
        </w:rPr>
        <w:t>VR и AR создают захватывающий опыт обучения. Студенты могут исследовать исторические места, моделировать научные эксперименты или практиковать навыки в безопасной виртуальной среде. Эти технологии расширяют взаимодействие и понимание, но проблемы с реализацией остаются.</w:t>
      </w:r>
    </w:p>
    <w:p w14:paraId="2D1F34CE" w14:textId="77777777" w:rsidR="000E7E73" w:rsidRPr="000E7E73" w:rsidRDefault="000E7E73" w:rsidP="000E7E73">
      <w:pPr>
        <w:pStyle w:val="aff2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/>
          <w:sz w:val="16"/>
          <w:szCs w:val="16"/>
        </w:rPr>
      </w:pPr>
      <w:r w:rsidRPr="000E7E73">
        <w:rPr>
          <w:rFonts w:ascii="Times New Roman" w:hAnsi="Times New Roman"/>
          <w:sz w:val="16"/>
          <w:szCs w:val="16"/>
        </w:rPr>
        <w:t>Платформы онлайн-обучения</w:t>
      </w:r>
      <w:r>
        <w:rPr>
          <w:rFonts w:ascii="Times New Roman" w:hAnsi="Times New Roman"/>
          <w:sz w:val="16"/>
          <w:szCs w:val="16"/>
        </w:rPr>
        <w:t>.</w:t>
      </w:r>
    </w:p>
    <w:p w14:paraId="2139A06D" w14:textId="77777777" w:rsidR="000E7E73" w:rsidRPr="000E7E73" w:rsidRDefault="000E7E73" w:rsidP="000E7E73">
      <w:pPr>
        <w:ind w:firstLine="284"/>
        <w:jc w:val="both"/>
        <w:rPr>
          <w:sz w:val="16"/>
          <w:szCs w:val="16"/>
        </w:rPr>
      </w:pPr>
      <w:r w:rsidRPr="000E7E73">
        <w:rPr>
          <w:sz w:val="16"/>
          <w:szCs w:val="16"/>
        </w:rPr>
        <w:t xml:space="preserve">Онлайн-курсы, интерактивные видео и цифровые учебники обеспечивают гибкость и доступность. Компании </w:t>
      </w:r>
      <w:proofErr w:type="spellStart"/>
      <w:r w:rsidRPr="000E7E73">
        <w:rPr>
          <w:sz w:val="16"/>
          <w:szCs w:val="16"/>
        </w:rPr>
        <w:t>EdTech</w:t>
      </w:r>
      <w:proofErr w:type="spellEnd"/>
      <w:r w:rsidRPr="000E7E73">
        <w:rPr>
          <w:sz w:val="16"/>
          <w:szCs w:val="16"/>
        </w:rPr>
        <w:t xml:space="preserve">, такие как </w:t>
      </w:r>
      <w:proofErr w:type="spellStart"/>
      <w:r w:rsidRPr="000E7E73">
        <w:rPr>
          <w:sz w:val="16"/>
          <w:szCs w:val="16"/>
        </w:rPr>
        <w:t>Coursera</w:t>
      </w:r>
      <w:proofErr w:type="spellEnd"/>
      <w:r w:rsidRPr="000E7E73">
        <w:rPr>
          <w:sz w:val="16"/>
          <w:szCs w:val="16"/>
        </w:rPr>
        <w:t xml:space="preserve">, </w:t>
      </w:r>
      <w:proofErr w:type="spellStart"/>
      <w:r w:rsidRPr="000E7E73">
        <w:rPr>
          <w:sz w:val="16"/>
          <w:szCs w:val="16"/>
        </w:rPr>
        <w:t>Udacity</w:t>
      </w:r>
      <w:proofErr w:type="spellEnd"/>
      <w:r w:rsidRPr="000E7E73">
        <w:rPr>
          <w:sz w:val="16"/>
          <w:szCs w:val="16"/>
        </w:rPr>
        <w:t xml:space="preserve"> и </w:t>
      </w:r>
      <w:proofErr w:type="spellStart"/>
      <w:r w:rsidRPr="000E7E73">
        <w:rPr>
          <w:sz w:val="16"/>
          <w:szCs w:val="16"/>
        </w:rPr>
        <w:t>Khan</w:t>
      </w:r>
      <w:proofErr w:type="spellEnd"/>
      <w:r w:rsidRPr="000E7E73">
        <w:rPr>
          <w:sz w:val="16"/>
          <w:szCs w:val="16"/>
        </w:rPr>
        <w:t xml:space="preserve"> Academy, предлагают разнообразный контент, позволяющий учиться на протяжении всей жизни. Однако преодоление цифрового разрыва и обеспечение качества по-прежнему имеют решающее значение.</w:t>
      </w:r>
    </w:p>
    <w:p w14:paraId="3ACC3B0F" w14:textId="77777777" w:rsidR="000E7E73" w:rsidRPr="000E7E73" w:rsidRDefault="000E7E73" w:rsidP="000E7E73">
      <w:pPr>
        <w:pStyle w:val="aff2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/>
          <w:sz w:val="16"/>
          <w:szCs w:val="16"/>
        </w:rPr>
      </w:pPr>
      <w:r w:rsidRPr="000E7E73">
        <w:rPr>
          <w:rFonts w:ascii="Times New Roman" w:hAnsi="Times New Roman"/>
          <w:sz w:val="16"/>
          <w:szCs w:val="16"/>
        </w:rPr>
        <w:t>Геймификация</w:t>
      </w:r>
      <w:r>
        <w:rPr>
          <w:rFonts w:ascii="Times New Roman" w:hAnsi="Times New Roman"/>
          <w:sz w:val="16"/>
          <w:szCs w:val="16"/>
        </w:rPr>
        <w:t>.</w:t>
      </w:r>
    </w:p>
    <w:p w14:paraId="48027089" w14:textId="77777777" w:rsidR="000E7E73" w:rsidRDefault="000E7E73" w:rsidP="000E7E73">
      <w:pPr>
        <w:ind w:firstLine="284"/>
        <w:jc w:val="both"/>
        <w:rPr>
          <w:sz w:val="16"/>
          <w:szCs w:val="16"/>
        </w:rPr>
      </w:pPr>
      <w:proofErr w:type="spellStart"/>
      <w:r w:rsidRPr="000E7E73">
        <w:rPr>
          <w:sz w:val="16"/>
          <w:szCs w:val="16"/>
        </w:rPr>
        <w:t>Геймифицированное</w:t>
      </w:r>
      <w:proofErr w:type="spellEnd"/>
      <w:r w:rsidRPr="000E7E73">
        <w:rPr>
          <w:sz w:val="16"/>
          <w:szCs w:val="16"/>
        </w:rPr>
        <w:t xml:space="preserve"> обучение мотивирует учащихся с помощью игровых элементов, таких как очки, значки и таблицы лидеров. Образовательные игры развивают способность решать проблемы, сотрудничать и развивать критическое мышление. Очень важно сочетать развлечения с образовательными целями.</w:t>
      </w:r>
    </w:p>
    <w:p w14:paraId="20A4198E" w14:textId="77777777" w:rsidR="000E7E73" w:rsidRDefault="000E7E73" w:rsidP="000E7E73">
      <w:pPr>
        <w:ind w:left="357" w:hanging="357"/>
        <w:jc w:val="both"/>
        <w:rPr>
          <w:sz w:val="16"/>
          <w:szCs w:val="16"/>
        </w:rPr>
      </w:pPr>
      <w:r w:rsidRPr="000E7E73">
        <w:rPr>
          <w:sz w:val="16"/>
          <w:szCs w:val="16"/>
        </w:rPr>
        <w:t>5.</w:t>
      </w:r>
      <w:r>
        <w:rPr>
          <w:sz w:val="16"/>
          <w:szCs w:val="16"/>
        </w:rPr>
        <w:t xml:space="preserve">     </w:t>
      </w:r>
      <w:r w:rsidRPr="000E7E73">
        <w:rPr>
          <w:sz w:val="16"/>
          <w:szCs w:val="16"/>
        </w:rPr>
        <w:t>Социальные сети в образовательных учреждениях.</w:t>
      </w:r>
    </w:p>
    <w:p w14:paraId="527511A2" w14:textId="77777777" w:rsidR="000E7E73" w:rsidRDefault="000E7E73" w:rsidP="000E7E73">
      <w:pPr>
        <w:ind w:firstLine="284"/>
        <w:jc w:val="both"/>
        <w:rPr>
          <w:sz w:val="16"/>
          <w:szCs w:val="16"/>
        </w:rPr>
      </w:pPr>
      <w:r w:rsidRPr="000E7E73">
        <w:rPr>
          <w:sz w:val="16"/>
          <w:szCs w:val="16"/>
        </w:rPr>
        <w:t>Образовательные учреждения не остались в стороне и извлек</w:t>
      </w:r>
      <w:r>
        <w:rPr>
          <w:sz w:val="16"/>
          <w:szCs w:val="16"/>
        </w:rPr>
        <w:t xml:space="preserve">ли выгоду из влияния социальных </w:t>
      </w:r>
      <w:r w:rsidRPr="000E7E73">
        <w:rPr>
          <w:sz w:val="16"/>
          <w:szCs w:val="16"/>
        </w:rPr>
        <w:t>сетей. Фактически, большинство этих сайтов социальных сетей были созданы в кампусах, и первыми пользователями были студенты колледжей. Университеты и колледжи могут общаться друг с другом через сайты социальных сетей, даже если они находятся на расстоянии нескольких континентов. Через эти сайты они могут организовывать конкурсы, встречи и вечеринки. Учащиеся разных школ используют социальные сети для обмена идеями, которые могут изменить жизнь.</w:t>
      </w:r>
    </w:p>
    <w:p w14:paraId="703264C4" w14:textId="77777777" w:rsidR="000E7E73" w:rsidRPr="000E7E73" w:rsidRDefault="000E7E73" w:rsidP="000E7E73">
      <w:pPr>
        <w:ind w:firstLine="284"/>
        <w:jc w:val="both"/>
        <w:rPr>
          <w:sz w:val="16"/>
          <w:szCs w:val="16"/>
        </w:rPr>
      </w:pPr>
      <w:r w:rsidRPr="000E7E73">
        <w:rPr>
          <w:sz w:val="16"/>
          <w:szCs w:val="16"/>
        </w:rPr>
        <w:t>Технологические инновации оказывают существенное влияние на системы образования на всех уровнях. Онлайн-курсы, учебные пособия, образовательное программное обеспечение, инструменты социальных сетей и другие новые технологии меняют традиционную среду в классе. Понимание влияния, которое технологические инновации оказывают на учащихся, учителей и школы, имеет решающее значение для разработки стратегий и методов управления и использования технологий в образовании.</w:t>
      </w:r>
    </w:p>
    <w:p w14:paraId="5850A924" w14:textId="77777777" w:rsidR="00FF3B02" w:rsidRDefault="000E7E73" w:rsidP="000E7E73">
      <w:pPr>
        <w:ind w:firstLine="284"/>
        <w:jc w:val="both"/>
        <w:rPr>
          <w:sz w:val="16"/>
          <w:szCs w:val="16"/>
        </w:rPr>
      </w:pPr>
      <w:r w:rsidRPr="000E7E73">
        <w:rPr>
          <w:sz w:val="16"/>
          <w:szCs w:val="16"/>
        </w:rPr>
        <w:t>Современные инновационные технологии открывают огромные перспективы для образования. Однако успешная интеграция требует продуманного планирования, подготовки учителей и равноправного доступа. Освоив эти инструменты, давайте уделим приоритетное внимание значимому опыту обучения для всех учащихся.</w:t>
      </w:r>
    </w:p>
    <w:p w14:paraId="2975A053" w14:textId="77777777" w:rsidR="000E7E73" w:rsidRPr="000E7E73" w:rsidRDefault="000E7E73" w:rsidP="000E7E73">
      <w:pPr>
        <w:ind w:firstLine="284"/>
        <w:jc w:val="both"/>
        <w:rPr>
          <w:sz w:val="16"/>
          <w:szCs w:val="16"/>
        </w:rPr>
      </w:pPr>
    </w:p>
    <w:p w14:paraId="20944641" w14:textId="77777777" w:rsidR="00574078" w:rsidRDefault="00574078" w:rsidP="00574078">
      <w:pPr>
        <w:pStyle w:val="base1"/>
      </w:pPr>
      <w:r>
        <w:lastRenderedPageBreak/>
        <w:t>Литература</w:t>
      </w:r>
      <w:r w:rsidR="000E7E73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7357E4A2" w14:textId="77777777" w:rsidR="000A0190" w:rsidRPr="000A0190" w:rsidRDefault="000A0190" w:rsidP="000A0190">
      <w:pPr>
        <w:pStyle w:val="litera"/>
        <w:numPr>
          <w:ilvl w:val="0"/>
          <w:numId w:val="20"/>
        </w:numPr>
        <w:rPr>
          <w:szCs w:val="20"/>
        </w:rPr>
      </w:pPr>
      <w:r w:rsidRPr="000A0190">
        <w:t>Трайнев В.А. Интенсивные педагогические технологии в образовании. М.: Издательский дом «Дашков и К» 2009. С. 282с.</w:t>
      </w:r>
    </w:p>
    <w:p w14:paraId="0DEAFD76" w14:textId="77777777" w:rsidR="000A0190" w:rsidRPr="000A0190" w:rsidRDefault="000A0190" w:rsidP="000A0190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 w:rsidRPr="000A0190">
        <w:t>Гохберг</w:t>
      </w:r>
      <w:proofErr w:type="spellEnd"/>
      <w:r w:rsidRPr="000A0190">
        <w:t xml:space="preserve"> Г.  С.  </w:t>
      </w:r>
      <w:proofErr w:type="spellStart"/>
      <w:r w:rsidRPr="000A0190">
        <w:t>Зафиевский</w:t>
      </w:r>
      <w:proofErr w:type="spellEnd"/>
      <w:r w:rsidRPr="000A0190">
        <w:t xml:space="preserve"> А.  В. Короткий А.  А. Информационные технологии. М: </w:t>
      </w:r>
      <w:proofErr w:type="spellStart"/>
      <w:r w:rsidRPr="000A0190">
        <w:t>Изд</w:t>
      </w:r>
      <w:proofErr w:type="spellEnd"/>
      <w:r w:rsidRPr="000A0190">
        <w:t>-й центр 2004. С. 208.</w:t>
      </w:r>
    </w:p>
    <w:p w14:paraId="0B0A4CD8" w14:textId="77777777" w:rsidR="000A0190" w:rsidRPr="000A0190" w:rsidRDefault="000A0190" w:rsidP="000A0190">
      <w:pPr>
        <w:pStyle w:val="litera"/>
        <w:numPr>
          <w:ilvl w:val="0"/>
          <w:numId w:val="20"/>
        </w:numPr>
        <w:rPr>
          <w:szCs w:val="20"/>
        </w:rPr>
      </w:pPr>
      <w:r w:rsidRPr="000A0190">
        <w:t xml:space="preserve">Захарова И. Г. Информационные технологии в образовании. Учебное пособие </w:t>
      </w:r>
      <w:proofErr w:type="spellStart"/>
      <w:r w:rsidRPr="000A0190">
        <w:t>хля</w:t>
      </w:r>
      <w:proofErr w:type="spellEnd"/>
      <w:r w:rsidRPr="000A0190">
        <w:t xml:space="preserve"> стул. </w:t>
      </w:r>
      <w:proofErr w:type="spellStart"/>
      <w:r w:rsidRPr="000A0190">
        <w:t>высш</w:t>
      </w:r>
      <w:proofErr w:type="spellEnd"/>
      <w:r w:rsidRPr="000A0190">
        <w:t>. учеб. Заведений. М.: Академия 2005</w:t>
      </w:r>
      <w:proofErr w:type="gramStart"/>
      <w:r w:rsidRPr="000A0190">
        <w:t>. .</w:t>
      </w:r>
      <w:proofErr w:type="gramEnd"/>
      <w:r w:rsidRPr="000A0190">
        <w:t xml:space="preserve"> С. 192.</w:t>
      </w:r>
    </w:p>
    <w:p w14:paraId="2532BE0E" w14:textId="77777777" w:rsidR="000E7E73" w:rsidRPr="0001713D" w:rsidRDefault="000E7E73" w:rsidP="000A0190">
      <w:pPr>
        <w:pStyle w:val="litera"/>
        <w:numPr>
          <w:ilvl w:val="0"/>
          <w:numId w:val="0"/>
        </w:numPr>
        <w:ind w:left="360"/>
        <w:rPr>
          <w:szCs w:val="20"/>
        </w:rPr>
      </w:pPr>
    </w:p>
    <w:sectPr w:rsidR="000E7E73" w:rsidRPr="0001713D" w:rsidSect="00BA2C7D">
      <w:headerReference w:type="even" r:id="rId9"/>
      <w:footerReference w:type="even" r:id="rId10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A8C23" w14:textId="77777777" w:rsidR="00FB101D" w:rsidRDefault="00FB101D">
      <w:r>
        <w:separator/>
      </w:r>
    </w:p>
    <w:p w14:paraId="19CEE379" w14:textId="77777777" w:rsidR="00FB101D" w:rsidRDefault="00FB101D"/>
    <w:p w14:paraId="30F95ABF" w14:textId="77777777" w:rsidR="00FB101D" w:rsidRDefault="00FB101D"/>
    <w:p w14:paraId="691B174B" w14:textId="77777777" w:rsidR="00FB101D" w:rsidRDefault="00FB101D"/>
  </w:endnote>
  <w:endnote w:type="continuationSeparator" w:id="0">
    <w:p w14:paraId="382F487F" w14:textId="77777777" w:rsidR="00FB101D" w:rsidRDefault="00FB101D">
      <w:r>
        <w:continuationSeparator/>
      </w:r>
    </w:p>
    <w:p w14:paraId="08FD0DCD" w14:textId="77777777" w:rsidR="00FB101D" w:rsidRDefault="00FB101D"/>
    <w:p w14:paraId="6F0726E5" w14:textId="77777777" w:rsidR="00FB101D" w:rsidRDefault="00FB101D"/>
    <w:p w14:paraId="006C0C97" w14:textId="77777777" w:rsidR="00FB101D" w:rsidRDefault="00FB10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B414" w14:textId="77777777"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14:paraId="0FAB35B1" w14:textId="77777777" w:rsidR="00A766BD" w:rsidRDefault="00D61640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0867C0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6851" w14:textId="77777777" w:rsidR="00FB101D" w:rsidRDefault="00FB101D">
      <w:r>
        <w:separator/>
      </w:r>
    </w:p>
    <w:p w14:paraId="7109C70F" w14:textId="77777777" w:rsidR="00FB101D" w:rsidRDefault="00FB101D"/>
    <w:p w14:paraId="1F269046" w14:textId="77777777" w:rsidR="00FB101D" w:rsidRDefault="00FB101D"/>
    <w:p w14:paraId="257990CB" w14:textId="77777777" w:rsidR="00FB101D" w:rsidRDefault="00FB101D"/>
  </w:footnote>
  <w:footnote w:type="continuationSeparator" w:id="0">
    <w:p w14:paraId="7DCDBBD9" w14:textId="77777777" w:rsidR="00FB101D" w:rsidRDefault="00FB101D">
      <w:r>
        <w:continuationSeparator/>
      </w:r>
    </w:p>
    <w:p w14:paraId="58AC6B1E" w14:textId="77777777" w:rsidR="00FB101D" w:rsidRDefault="00FB101D"/>
    <w:p w14:paraId="69963E54" w14:textId="77777777" w:rsidR="00FB101D" w:rsidRDefault="00FB101D"/>
    <w:p w14:paraId="43E213F4" w14:textId="77777777" w:rsidR="00FB101D" w:rsidRDefault="00FB10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5068" w14:textId="77777777"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14:paraId="2ECB6971" w14:textId="77777777"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2pt;height:12pt" o:bullet="t">
        <v:imagedata r:id="rId1" o:title="mso10"/>
      </v:shape>
    </w:pict>
  </w:numPicBullet>
  <w:numPicBullet w:numPicBulletId="1">
    <w:pict>
      <v:shape id="_x0000_i1055" type="#_x0000_t75" style="width:9.75pt;height:9.7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5227D10"/>
    <w:multiLevelType w:val="hybridMultilevel"/>
    <w:tmpl w:val="64801B0E"/>
    <w:lvl w:ilvl="0" w:tplc="A19ED7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3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A59086E"/>
    <w:multiLevelType w:val="hybridMultilevel"/>
    <w:tmpl w:val="17B28F30"/>
    <w:lvl w:ilvl="0" w:tplc="347852E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7C3B3F80"/>
    <w:multiLevelType w:val="hybridMultilevel"/>
    <w:tmpl w:val="32F67800"/>
    <w:lvl w:ilvl="0" w:tplc="A19ED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4"/>
  </w:num>
  <w:num w:numId="3">
    <w:abstractNumId w:val="27"/>
  </w:num>
  <w:num w:numId="4">
    <w:abstractNumId w:val="28"/>
  </w:num>
  <w:num w:numId="5">
    <w:abstractNumId w:val="20"/>
  </w:num>
  <w:num w:numId="6">
    <w:abstractNumId w:val="19"/>
  </w:num>
  <w:num w:numId="7">
    <w:abstractNumId w:val="26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1"/>
  </w:num>
  <w:num w:numId="10">
    <w:abstractNumId w:val="18"/>
  </w:num>
  <w:num w:numId="11">
    <w:abstractNumId w:val="35"/>
  </w:num>
  <w:num w:numId="12">
    <w:abstractNumId w:val="34"/>
  </w:num>
  <w:num w:numId="13">
    <w:abstractNumId w:val="23"/>
  </w:num>
  <w:num w:numId="14">
    <w:abstractNumId w:val="32"/>
  </w:num>
  <w:num w:numId="15">
    <w:abstractNumId w:val="25"/>
  </w:num>
  <w:num w:numId="16">
    <w:abstractNumId w:val="30"/>
  </w:num>
  <w:num w:numId="17">
    <w:abstractNumId w:val="33"/>
  </w:num>
  <w:num w:numId="18">
    <w:abstractNumId w:val="37"/>
  </w:num>
  <w:num w:numId="19">
    <w:abstractNumId w:val="22"/>
  </w:num>
  <w:num w:numId="20">
    <w:abstractNumId w:val="37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9"/>
  </w:num>
  <w:num w:numId="30">
    <w:abstractNumId w:val="36"/>
  </w:num>
  <w:num w:numId="31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90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67C0"/>
    <w:rsid w:val="00087834"/>
    <w:rsid w:val="0009099D"/>
    <w:rsid w:val="0009253A"/>
    <w:rsid w:val="00092F3B"/>
    <w:rsid w:val="000932F6"/>
    <w:rsid w:val="00096833"/>
    <w:rsid w:val="000A0190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E7E73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68F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4A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6FE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57C04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3C6F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2F15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0CBD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3B22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1640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63E0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6911"/>
    <w:rsid w:val="00F971CF"/>
    <w:rsid w:val="00FA0650"/>
    <w:rsid w:val="00FA3368"/>
    <w:rsid w:val="00FA3872"/>
    <w:rsid w:val="00FA3EDE"/>
    <w:rsid w:val="00FA71D7"/>
    <w:rsid w:val="00FB0C49"/>
    <w:rsid w:val="00FB0F7E"/>
    <w:rsid w:val="00FB101D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2F71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3C535"/>
  <w15:docId w15:val="{89CFC5AB-29CA-4E58-8B0D-8668881E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styleId="affffffb">
    <w:name w:val="Unresolved Mention"/>
    <w:basedOn w:val="aa"/>
    <w:uiPriority w:val="99"/>
    <w:semiHidden/>
    <w:unhideWhenUsed/>
    <w:rsid w:val="00F96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3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nomarchuk131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la.ki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la\Downloads\template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User</dc:creator>
  <cp:lastModifiedBy>tla</cp:lastModifiedBy>
  <cp:revision>2</cp:revision>
  <cp:lastPrinted>2011-06-10T13:51:00Z</cp:lastPrinted>
  <dcterms:created xsi:type="dcterms:W3CDTF">2024-06-13T12:14:00Z</dcterms:created>
  <dcterms:modified xsi:type="dcterms:W3CDTF">2024-06-13T12:14:00Z</dcterms:modified>
</cp:coreProperties>
</file>